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68D" w:rsidRDefault="009C28B5" w:rsidP="008B268D">
      <w:r>
        <w:pict>
          <v:shapetype id="_x0000_t202" coordsize="21600,21600" o:spt="202" path="m,l,21600r21600,l21600,xe">
            <v:stroke joinstyle="miter"/>
            <v:path gradientshapeok="t" o:connecttype="rect"/>
          </v:shapetype>
          <v:shape id="_x0000_s1026" type="#_x0000_t202" style="position:absolute;margin-left:439.5pt;margin-top:2.25pt;width:160.5pt;height:40.5pt;z-index:251651072" filled="f" stroked="f">
            <v:textbox>
              <w:txbxContent>
                <w:p w:rsidR="00280187" w:rsidRPr="00A709A1" w:rsidRDefault="00280187" w:rsidP="008B268D">
                  <w:pPr>
                    <w:rPr>
                      <w:rFonts w:ascii="Elephant" w:eastAsia="Batang" w:hAnsi="Elephant" w:cs="Aharoni"/>
                      <w:b/>
                      <w:color w:val="17365D" w:themeColor="text2" w:themeShade="BF"/>
                    </w:rPr>
                  </w:pPr>
                  <w:r>
                    <w:rPr>
                      <w:rFonts w:ascii="Batang" w:eastAsia="Batang" w:hAnsi="Batang" w:cs="Batang"/>
                      <w:b/>
                    </w:rPr>
                    <w:t xml:space="preserve"> </w:t>
                  </w:r>
                  <w:r w:rsidR="00B60593">
                    <w:rPr>
                      <w:rFonts w:ascii="Elephant" w:eastAsia="Batang" w:hAnsi="Elephant" w:cs="Aharoni"/>
                      <w:b/>
                      <w:color w:val="17365D" w:themeColor="text2" w:themeShade="BF"/>
                    </w:rPr>
                    <w:t>1st</w:t>
                  </w:r>
                  <w:r w:rsidRPr="00A709A1">
                    <w:rPr>
                      <w:rFonts w:ascii="Elephant" w:eastAsia="Batang" w:hAnsi="Elephant" w:cs="Aharoni"/>
                      <w:b/>
                      <w:color w:val="17365D" w:themeColor="text2" w:themeShade="BF"/>
                    </w:rPr>
                    <w:t xml:space="preserve"> Quarter</w:t>
                  </w:r>
                </w:p>
                <w:p w:rsidR="00E95BAB" w:rsidRPr="00A709A1" w:rsidRDefault="00837191" w:rsidP="008B268D">
                  <w:pPr>
                    <w:rPr>
                      <w:rFonts w:ascii="Elephant" w:eastAsia="Batang" w:hAnsi="Elephant" w:cs="Aharoni"/>
                      <w:b/>
                      <w:color w:val="17365D" w:themeColor="text2" w:themeShade="BF"/>
                    </w:rPr>
                  </w:pPr>
                  <w:r>
                    <w:rPr>
                      <w:rFonts w:ascii="Elephant" w:eastAsia="Batang" w:hAnsi="Elephant" w:cs="Aharoni"/>
                      <w:b/>
                      <w:color w:val="17365D" w:themeColor="text2" w:themeShade="BF"/>
                    </w:rPr>
                    <w:t xml:space="preserve"> 2019-2020</w:t>
                  </w:r>
                </w:p>
              </w:txbxContent>
            </v:textbox>
          </v:shape>
        </w:pict>
      </w:r>
      <w:r>
        <w:pict>
          <v:shape id="_x0000_s1028" type="#_x0000_t202" style="position:absolute;margin-left:114.3pt;margin-top:7.5pt;width:302.7pt;height:35.25pt;z-index:-251665921" filled="f" fillcolor="#ccecff" stroked="f">
            <v:textbox style="mso-next-textbox:#_x0000_s1028">
              <w:txbxContent>
                <w:p w:rsidR="00E95BAB" w:rsidRPr="00A709A1" w:rsidRDefault="00D11FC4" w:rsidP="008B268D">
                  <w:pPr>
                    <w:rPr>
                      <w:rFonts w:ascii="Comic Sans MS" w:eastAsia="Batang" w:hAnsi="Comic Sans MS" w:cs="Aharoni"/>
                      <w:b/>
                      <w:bCs/>
                      <w:color w:val="000000" w:themeColor="text1"/>
                      <w:sz w:val="44"/>
                      <w:szCs w:val="44"/>
                    </w:rPr>
                  </w:pPr>
                  <w:r>
                    <w:rPr>
                      <w:rFonts w:ascii="Comic Sans MS" w:eastAsia="Batang" w:hAnsi="Comic Sans MS" w:cs="Aharoni"/>
                      <w:b/>
                      <w:bCs/>
                      <w:color w:val="000000" w:themeColor="text1"/>
                      <w:sz w:val="44"/>
                      <w:szCs w:val="44"/>
                    </w:rPr>
                    <w:t>8</w:t>
                  </w:r>
                  <w:r w:rsidR="00E95BAB" w:rsidRPr="00A709A1">
                    <w:rPr>
                      <w:rFonts w:ascii="Comic Sans MS" w:eastAsia="Batang" w:hAnsi="Comic Sans MS" w:cs="Aharoni"/>
                      <w:b/>
                      <w:bCs/>
                      <w:color w:val="000000" w:themeColor="text1"/>
                      <w:sz w:val="44"/>
                      <w:szCs w:val="44"/>
                    </w:rPr>
                    <w:t>th Grade Newsletter</w:t>
                  </w:r>
                </w:p>
              </w:txbxContent>
            </v:textbox>
          </v:shape>
        </w:pict>
      </w:r>
      <w:r>
        <w:pict>
          <v:shape id="_x0000_s1027" type="#_x0000_t202" style="position:absolute;margin-left:127.5pt;margin-top:-18pt;width:274.35pt;height:20.25pt;z-index:251652096" stroked="f">
            <v:textbox>
              <w:txbxContent>
                <w:p w:rsidR="00E95BAB" w:rsidRPr="00A709A1" w:rsidRDefault="000F7557" w:rsidP="008B268D">
                  <w:pPr>
                    <w:rPr>
                      <w:rFonts w:ascii="Britannic Bold" w:eastAsia="Batang" w:hAnsi="Britannic Bold" w:cs="Aharoni"/>
                      <w:b/>
                      <w:color w:val="F79646" w:themeColor="accent6"/>
                      <w:sz w:val="28"/>
                      <w:szCs w:val="28"/>
                    </w:rPr>
                  </w:pPr>
                  <w:r>
                    <w:rPr>
                      <w:rFonts w:ascii="Copperplate Gothic Bold" w:eastAsia="Batang" w:hAnsi="Copperplate Gothic Bold" w:cs="Batang"/>
                      <w:b/>
                    </w:rPr>
                    <w:tab/>
                  </w:r>
                  <w:r>
                    <w:rPr>
                      <w:rFonts w:ascii="Copperplate Gothic Bold" w:eastAsia="Batang" w:hAnsi="Copperplate Gothic Bold" w:cs="Batang"/>
                      <w:b/>
                    </w:rPr>
                    <w:tab/>
                  </w:r>
                  <w:r w:rsidR="00E95BAB" w:rsidRPr="00A709A1">
                    <w:rPr>
                      <w:rFonts w:ascii="Britannic Bold" w:eastAsia="Batang" w:hAnsi="Britannic Bold" w:cs="Aharoni"/>
                      <w:b/>
                      <w:color w:val="F79646" w:themeColor="accent6"/>
                      <w:sz w:val="28"/>
                      <w:szCs w:val="28"/>
                    </w:rPr>
                    <w:t>Nathan Hale School</w:t>
                  </w:r>
                </w:p>
              </w:txbxContent>
            </v:textbox>
          </v:shape>
        </w:pict>
      </w:r>
      <w:r w:rsidR="008B268D">
        <w:rPr>
          <w:noProof/>
        </w:rPr>
        <w:drawing>
          <wp:anchor distT="0" distB="0" distL="114300" distR="114300" simplePos="0" relativeHeight="251650048" behindDoc="1" locked="0" layoutInCell="1" allowOverlap="1" wp14:anchorId="53F6FC9A" wp14:editId="4545871F">
            <wp:simplePos x="0" y="0"/>
            <wp:positionH relativeFrom="column">
              <wp:posOffset>-209550</wp:posOffset>
            </wp:positionH>
            <wp:positionV relativeFrom="paragraph">
              <wp:posOffset>-285750</wp:posOffset>
            </wp:positionV>
            <wp:extent cx="906145" cy="857250"/>
            <wp:effectExtent l="19050" t="0" r="8255" b="0"/>
            <wp:wrapNone/>
            <wp:docPr id="17" name="Picture 29" descr="MC9000582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900058218[1]"/>
                    <pic:cNvPicPr>
                      <a:picLocks noChangeAspect="1" noChangeArrowheads="1"/>
                    </pic:cNvPicPr>
                  </pic:nvPicPr>
                  <pic:blipFill>
                    <a:blip r:embed="rId7" cstate="print"/>
                    <a:srcRect/>
                    <a:stretch>
                      <a:fillRect/>
                    </a:stretch>
                  </pic:blipFill>
                  <pic:spPr bwMode="auto">
                    <a:xfrm>
                      <a:off x="0" y="0"/>
                      <a:ext cx="906145" cy="857250"/>
                    </a:xfrm>
                    <a:prstGeom prst="rect">
                      <a:avLst/>
                    </a:prstGeom>
                    <a:noFill/>
                  </pic:spPr>
                </pic:pic>
              </a:graphicData>
            </a:graphic>
          </wp:anchor>
        </w:drawing>
      </w:r>
    </w:p>
    <w:p w:rsidR="008B268D" w:rsidRDefault="008B268D" w:rsidP="008B268D"/>
    <w:p w:rsidR="008B268D" w:rsidRDefault="008B268D" w:rsidP="008B268D"/>
    <w:p w:rsidR="008B268D" w:rsidRDefault="009C28B5" w:rsidP="008B268D">
      <w:r>
        <w:pict>
          <v:shape id="_x0000_s1037" type="#_x0000_t202" style="position:absolute;margin-left:-18.75pt;margin-top:13.35pt;width:568.5pt;height:681pt;z-index:251656703" strokecolor="#e36c0a [2409]" strokeweight="3pt">
            <v:stroke dashstyle="1 1"/>
            <v:textbox style="mso-next-textbox:#_x0000_s1037">
              <w:txbxContent>
                <w:p w:rsidR="00E95BAB" w:rsidRPr="007958DD" w:rsidRDefault="00E95BAB" w:rsidP="007F5567">
                  <w:pPr>
                    <w:rPr>
                      <w:rFonts w:ascii="Arial" w:hAnsi="Arial" w:cs="Arial"/>
                      <w:color w:val="FFC000"/>
                      <w:sz w:val="22"/>
                      <w:szCs w:val="22"/>
                    </w:rPr>
                  </w:pPr>
                </w:p>
              </w:txbxContent>
            </v:textbox>
          </v:shape>
        </w:pict>
      </w:r>
    </w:p>
    <w:p w:rsidR="008B268D" w:rsidRDefault="009C28B5" w:rsidP="008B268D">
      <w:r>
        <w:rPr>
          <w:noProof/>
        </w:rPr>
        <w:pict>
          <v:shape id="_x0000_s1051" type="#_x0000_t202" style="position:absolute;margin-left:304.5pt;margin-top:8.55pt;width:224.25pt;height:426pt;z-index:251672576" strokecolor="#00b050" strokeweight="1.5pt">
            <v:stroke dashstyle="1 1" endcap="round"/>
            <v:textbox style="mso-next-textbox:#_x0000_s1051">
              <w:txbxContent>
                <w:p w:rsidR="00D00CBA" w:rsidRDefault="00C23EEA" w:rsidP="00440F4C">
                  <w:pPr>
                    <w:autoSpaceDE w:val="0"/>
                    <w:autoSpaceDN w:val="0"/>
                    <w:adjustRightInd w:val="0"/>
                    <w:jc w:val="center"/>
                    <w:rPr>
                      <w:rFonts w:ascii="Arial" w:hAnsi="Arial" w:cs="Arial"/>
                      <w:b/>
                      <w:noProof/>
                      <w:sz w:val="22"/>
                      <w:szCs w:val="22"/>
                    </w:rPr>
                  </w:pPr>
                  <w:r>
                    <w:rPr>
                      <w:rFonts w:ascii="Arial" w:hAnsi="Arial" w:cs="Arial"/>
                      <w:b/>
                      <w:noProof/>
                      <w:sz w:val="22"/>
                      <w:szCs w:val="22"/>
                    </w:rPr>
                    <w:tab/>
                  </w:r>
                  <w:r>
                    <w:rPr>
                      <w:rFonts w:ascii="Arial" w:hAnsi="Arial" w:cs="Arial"/>
                      <w:b/>
                      <w:noProof/>
                      <w:sz w:val="22"/>
                      <w:szCs w:val="22"/>
                    </w:rPr>
                    <w:tab/>
                  </w:r>
                </w:p>
                <w:p w:rsidR="00C23EEA" w:rsidRDefault="00C23EEA" w:rsidP="00440F4C">
                  <w:pPr>
                    <w:autoSpaceDE w:val="0"/>
                    <w:autoSpaceDN w:val="0"/>
                    <w:adjustRightInd w:val="0"/>
                    <w:jc w:val="center"/>
                    <w:rPr>
                      <w:rFonts w:ascii="Arial" w:hAnsi="Arial" w:cs="Arial"/>
                      <w:b/>
                      <w:sz w:val="22"/>
                      <w:szCs w:val="22"/>
                    </w:rPr>
                  </w:pPr>
                  <w:r>
                    <w:rPr>
                      <w:rFonts w:ascii="Arial" w:hAnsi="Arial" w:cs="Arial"/>
                      <w:b/>
                      <w:noProof/>
                      <w:sz w:val="22"/>
                      <w:szCs w:val="22"/>
                    </w:rPr>
                    <w:drawing>
                      <wp:inline distT="0" distB="0" distL="0" distR="0" wp14:anchorId="265494CC" wp14:editId="15DD2636">
                        <wp:extent cx="904875" cy="523875"/>
                        <wp:effectExtent l="0" t="0" r="0" b="0"/>
                        <wp:docPr id="34" name="Picture 34" descr="C:\Users\melanie.carder\AppData\Local\Microsoft\Windows\Temporary Internet Files\Content.IE5\ZKUR7HZZ\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anie.carder\AppData\Local\Microsoft\Windows\Temporary Internet Files\Content.IE5\ZKUR7HZZ\8[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523875"/>
                                </a:xfrm>
                                <a:prstGeom prst="rect">
                                  <a:avLst/>
                                </a:prstGeom>
                                <a:noFill/>
                                <a:ln>
                                  <a:noFill/>
                                </a:ln>
                              </pic:spPr>
                            </pic:pic>
                          </a:graphicData>
                        </a:graphic>
                      </wp:inline>
                    </w:drawing>
                  </w:r>
                </w:p>
                <w:p w:rsidR="004451FC" w:rsidRPr="00837191" w:rsidRDefault="004451FC" w:rsidP="00B60593">
                  <w:pPr>
                    <w:autoSpaceDE w:val="0"/>
                    <w:autoSpaceDN w:val="0"/>
                    <w:adjustRightInd w:val="0"/>
                    <w:rPr>
                      <w:rFonts w:ascii="Arial" w:hAnsi="Arial" w:cs="Arial"/>
                      <w:b/>
                      <w:noProof/>
                      <w:sz w:val="22"/>
                      <w:szCs w:val="22"/>
                      <w:u w:val="single"/>
                    </w:rPr>
                  </w:pPr>
                  <w:r w:rsidRPr="00837191">
                    <w:rPr>
                      <w:rFonts w:ascii="Arial" w:hAnsi="Arial" w:cs="Arial"/>
                      <w:b/>
                      <w:sz w:val="22"/>
                      <w:szCs w:val="22"/>
                      <w:u w:val="single"/>
                    </w:rPr>
                    <w:t xml:space="preserve">Spanish 1B </w:t>
                  </w:r>
                  <w:r w:rsidR="00F55DC5" w:rsidRPr="00837191">
                    <w:rPr>
                      <w:rFonts w:ascii="Arial" w:hAnsi="Arial" w:cs="Arial"/>
                      <w:b/>
                      <w:sz w:val="22"/>
                      <w:szCs w:val="22"/>
                      <w:u w:val="single"/>
                    </w:rPr>
                    <w:t xml:space="preserve">  </w:t>
                  </w:r>
                  <w:r w:rsidR="00F55DC5" w:rsidRPr="00837191">
                    <w:rPr>
                      <w:rFonts w:ascii="Arial" w:hAnsi="Arial" w:cs="Arial"/>
                      <w:b/>
                      <w:noProof/>
                      <w:sz w:val="22"/>
                      <w:szCs w:val="22"/>
                      <w:u w:val="single"/>
                    </w:rPr>
                    <w:t xml:space="preserve">     </w:t>
                  </w:r>
                  <w:r w:rsidR="008F25D6" w:rsidRPr="00837191">
                    <w:rPr>
                      <w:rFonts w:ascii="Arial" w:hAnsi="Arial" w:cs="Arial"/>
                      <w:b/>
                      <w:noProof/>
                      <w:sz w:val="22"/>
                      <w:szCs w:val="22"/>
                      <w:u w:val="single"/>
                    </w:rPr>
                    <w:t xml:space="preserve">   </w:t>
                  </w:r>
                  <w:r w:rsidR="00F55DC5" w:rsidRPr="00837191">
                    <w:rPr>
                      <w:rFonts w:ascii="Arial" w:hAnsi="Arial" w:cs="Arial"/>
                      <w:b/>
                      <w:noProof/>
                      <w:sz w:val="22"/>
                      <w:szCs w:val="22"/>
                      <w:u w:val="single"/>
                    </w:rPr>
                    <w:t xml:space="preserve"> </w:t>
                  </w:r>
                  <w:r w:rsidR="00440F4C" w:rsidRPr="00837191">
                    <w:rPr>
                      <w:rFonts w:ascii="Arial" w:hAnsi="Arial" w:cs="Arial"/>
                      <w:b/>
                      <w:noProof/>
                      <w:sz w:val="22"/>
                      <w:szCs w:val="22"/>
                      <w:u w:val="single"/>
                    </w:rPr>
                    <w:t xml:space="preserve">   </w:t>
                  </w:r>
                </w:p>
                <w:p w:rsidR="00B60593" w:rsidRDefault="00B60593">
                  <w:pPr>
                    <w:rPr>
                      <w:rFonts w:ascii="Calibri" w:hAnsi="Calibri"/>
                      <w:color w:val="333333"/>
                      <w:sz w:val="22"/>
                      <w:szCs w:val="22"/>
                      <w:shd w:val="clear" w:color="auto" w:fill="FFFFFF"/>
                    </w:rPr>
                  </w:pPr>
                  <w:r>
                    <w:rPr>
                      <w:rFonts w:ascii="Calibri" w:hAnsi="Calibri"/>
                      <w:color w:val="333333"/>
                      <w:sz w:val="22"/>
                      <w:szCs w:val="22"/>
                      <w:shd w:val="clear" w:color="auto" w:fill="FFFFFF"/>
                    </w:rPr>
                    <w:t xml:space="preserve">     During this unit, students will learn how to talk about the aspects of homes and families that are most relevant to their daily lives – </w:t>
                  </w:r>
                  <w:proofErr w:type="gramStart"/>
                  <w:r>
                    <w:rPr>
                      <w:rFonts w:ascii="Calibri" w:hAnsi="Calibri"/>
                      <w:color w:val="333333"/>
                      <w:sz w:val="22"/>
                      <w:szCs w:val="22"/>
                      <w:shd w:val="clear" w:color="auto" w:fill="FFFFFF"/>
                    </w:rPr>
                    <w:t>Who</w:t>
                  </w:r>
                  <w:proofErr w:type="gramEnd"/>
                  <w:r>
                    <w:rPr>
                      <w:rFonts w:ascii="Calibri" w:hAnsi="Calibri"/>
                      <w:color w:val="333333"/>
                      <w:sz w:val="22"/>
                      <w:szCs w:val="22"/>
                      <w:shd w:val="clear" w:color="auto" w:fill="FFFFFF"/>
                    </w:rPr>
                    <w:t xml:space="preserve"> their family members are and what they do at home. This might include chores or leisure activities, such as eating, cleaning or watching T.V.   Students will view photos and videos of homes and families in the target culture, considering various definitions of family and “home” in different cultures.  If students wish, they will be able to create imaginary families or “dream” homes, or discuss their actual families. </w:t>
                  </w:r>
                </w:p>
                <w:p w:rsidR="001B04AB" w:rsidRDefault="00B60593">
                  <w:r>
                    <w:rPr>
                      <w:rFonts w:ascii="Calibri" w:hAnsi="Calibri"/>
                      <w:color w:val="333333"/>
                      <w:sz w:val="22"/>
                      <w:szCs w:val="22"/>
                      <w:shd w:val="clear" w:color="auto" w:fill="FFFFFF"/>
                    </w:rPr>
                    <w:t xml:space="preserve">     The assessments require students to use the language in authentic ways, such as how you would talk on the telephone about your family members, or how you might introduce your family and home in a pen pal letter.  The unit itself begins with students working in groups to “get the gist” of a pen-pal letter from a peer in the target culture.   Languages may differ slightly in their overall vocabulary and grammar addressed in this unit, but all students will complete the unit knowing how to read, write, and talk about the basics in the topic of “home and family.”</w:t>
                  </w:r>
                </w:p>
              </w:txbxContent>
            </v:textbox>
          </v:shape>
        </w:pict>
      </w:r>
      <w:r>
        <w:rPr>
          <w:noProof/>
        </w:rPr>
        <w:pict>
          <v:shape id="_x0000_s1052" type="#_x0000_t202" style="position:absolute;margin-left:-11.25pt;margin-top:8.55pt;width:264pt;height:426pt;z-index:251673600" strokecolor="#5f497a [2407]">
            <v:stroke dashstyle="longDashDot"/>
            <v:textbox style="mso-next-textbox:#_x0000_s1052">
              <w:txbxContent>
                <w:p w:rsidR="00B60593" w:rsidRDefault="00C23EEA" w:rsidP="00837191">
                  <w:pPr>
                    <w:tabs>
                      <w:tab w:val="left" w:pos="0"/>
                    </w:tabs>
                    <w:jc w:val="center"/>
                    <w:rPr>
                      <w:rFonts w:ascii="Arial" w:hAnsi="Arial" w:cs="Arial"/>
                      <w:b/>
                      <w:sz w:val="22"/>
                      <w:szCs w:val="22"/>
                    </w:rPr>
                  </w:pPr>
                  <w:r>
                    <w:rPr>
                      <w:rFonts w:ascii="Arial" w:hAnsi="Arial" w:cs="Arial"/>
                      <w:b/>
                      <w:noProof/>
                      <w:sz w:val="22"/>
                      <w:szCs w:val="22"/>
                    </w:rPr>
                    <w:drawing>
                      <wp:inline distT="0" distB="0" distL="0" distR="0" wp14:anchorId="57B6E1AA" wp14:editId="1DFC2176">
                        <wp:extent cx="1333500" cy="933450"/>
                        <wp:effectExtent l="0" t="0" r="0" b="0"/>
                        <wp:docPr id="27" name="Picture 27" descr="C:\Users\melanie.carder\AppData\Local\Microsoft\Windows\Temporary Internet Files\Content.IE5\ZKUR7HZZ\gracia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elanie.carder\AppData\Local\Microsoft\Windows\Temporary Internet Files\Content.IE5\ZKUR7HZZ\gracias1[1].gif"/>
                                <pic:cNvPicPr>
                                  <a:picLocks noChangeAspect="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933450"/>
                                </a:xfrm>
                                <a:prstGeom prst="rect">
                                  <a:avLst/>
                                </a:prstGeom>
                                <a:noFill/>
                                <a:ln>
                                  <a:noFill/>
                                </a:ln>
                              </pic:spPr>
                            </pic:pic>
                          </a:graphicData>
                        </a:graphic>
                      </wp:inline>
                    </w:drawing>
                  </w:r>
                </w:p>
                <w:p w:rsidR="00D00CBA" w:rsidRPr="00837191" w:rsidRDefault="004451FC" w:rsidP="004451FC">
                  <w:pPr>
                    <w:tabs>
                      <w:tab w:val="left" w:pos="0"/>
                    </w:tabs>
                    <w:rPr>
                      <w:rFonts w:ascii="Arial" w:hAnsi="Arial" w:cs="Arial"/>
                      <w:b/>
                      <w:sz w:val="28"/>
                      <w:szCs w:val="28"/>
                      <w:u w:val="single"/>
                    </w:rPr>
                  </w:pPr>
                  <w:r w:rsidRPr="00837191">
                    <w:rPr>
                      <w:rFonts w:ascii="Arial" w:hAnsi="Arial" w:cs="Arial"/>
                      <w:b/>
                      <w:sz w:val="28"/>
                      <w:szCs w:val="28"/>
                      <w:u w:val="single"/>
                    </w:rPr>
                    <w:t>Spanish 1A</w:t>
                  </w:r>
                </w:p>
                <w:p w:rsidR="00837191" w:rsidRPr="001B04AB" w:rsidRDefault="00B60593" w:rsidP="00837191">
                  <w:pPr>
                    <w:tabs>
                      <w:tab w:val="left" w:pos="0"/>
                    </w:tabs>
                    <w:rPr>
                      <w:rFonts w:ascii="Arial" w:hAnsi="Arial" w:cs="Arial"/>
                      <w:sz w:val="22"/>
                      <w:szCs w:val="22"/>
                    </w:rPr>
                  </w:pPr>
                  <w:r w:rsidRPr="00B60593">
                    <w:rPr>
                      <w:rFonts w:ascii="Arial" w:hAnsi="Arial" w:cs="Arial"/>
                    </w:rPr>
                    <w:t xml:space="preserve">     </w:t>
                  </w:r>
                </w:p>
                <w:p w:rsidR="001B04AB" w:rsidRPr="00837191" w:rsidRDefault="00837191" w:rsidP="00B60593">
                  <w:pPr>
                    <w:tabs>
                      <w:tab w:val="left" w:pos="0"/>
                    </w:tabs>
                    <w:rPr>
                      <w:sz w:val="28"/>
                      <w:szCs w:val="28"/>
                    </w:rPr>
                  </w:pPr>
                  <w:r>
                    <w:tab/>
                  </w:r>
                  <w:r w:rsidRPr="00837191">
                    <w:rPr>
                      <w:sz w:val="28"/>
                      <w:szCs w:val="28"/>
                    </w:rPr>
                    <w:t xml:space="preserve">During this unit, students will be exposed - many for the first time - to the geography and culture of this new language. They will view a variety of photos, videos, and </w:t>
                  </w:r>
                  <w:proofErr w:type="spellStart"/>
                  <w:r w:rsidRPr="00837191">
                    <w:rPr>
                      <w:sz w:val="28"/>
                      <w:szCs w:val="28"/>
                    </w:rPr>
                    <w:t>realia</w:t>
                  </w:r>
                  <w:proofErr w:type="spellEnd"/>
                  <w:r w:rsidRPr="00837191">
                    <w:rPr>
                      <w:sz w:val="28"/>
                      <w:szCs w:val="28"/>
                    </w:rPr>
                    <w:t xml:space="preserve"> to introduce the culture and country (</w:t>
                  </w:r>
                  <w:proofErr w:type="spellStart"/>
                  <w:r w:rsidRPr="00837191">
                    <w:rPr>
                      <w:sz w:val="28"/>
                      <w:szCs w:val="28"/>
                    </w:rPr>
                    <w:t>ies</w:t>
                  </w:r>
                  <w:proofErr w:type="spellEnd"/>
                  <w:r w:rsidRPr="00837191">
                    <w:rPr>
                      <w:sz w:val="28"/>
                      <w:szCs w:val="28"/>
                    </w:rPr>
                    <w:t>) where the language is spoken. They will become familiar with the basics of initial social interactions and daily life, such as weather, seasons, and dates on the calendar. Students will learn how to operate in a classroom taught in the target language by understanding basic commands and necessary classroom supplies. A number of smaller assessments will help students to see their quick progress and reinforce the many new concepts learned in this initial unit. The assessments will revolve around four major areas: social interactions, calendar, weather, and culture/</w:t>
                  </w:r>
                  <w:proofErr w:type="gramStart"/>
                  <w:r w:rsidRPr="00837191">
                    <w:rPr>
                      <w:sz w:val="28"/>
                      <w:szCs w:val="28"/>
                    </w:rPr>
                    <w:t>country(</w:t>
                  </w:r>
                  <w:proofErr w:type="spellStart"/>
                  <w:proofErr w:type="gramEnd"/>
                  <w:r w:rsidRPr="00837191">
                    <w:rPr>
                      <w:sz w:val="28"/>
                      <w:szCs w:val="28"/>
                    </w:rPr>
                    <w:t>ies</w:t>
                  </w:r>
                  <w:proofErr w:type="spellEnd"/>
                  <w:r w:rsidRPr="00837191">
                    <w:rPr>
                      <w:sz w:val="28"/>
                      <w:szCs w:val="28"/>
                    </w:rPr>
                    <w:t>.)</w:t>
                  </w:r>
                </w:p>
              </w:txbxContent>
            </v:textbox>
          </v:shape>
        </w:pict>
      </w:r>
      <w:r>
        <w:rPr>
          <w:noProof/>
        </w:rPr>
        <w:pict>
          <v:shape id="_x0000_s1064" type="#_x0000_t202" style="position:absolute;margin-left:204pt;margin-top:13.05pt;width:162.75pt;height:36pt;z-index:251683840">
            <v:textbox>
              <w:txbxContent>
                <w:p w:rsidR="00C23EEA" w:rsidRPr="00C23EEA" w:rsidRDefault="00C23EEA">
                  <w:pPr>
                    <w:rPr>
                      <w:rFonts w:ascii="Rockwell Extra Bold" w:hAnsi="Rockwell Extra Bold" w:cs="Arial"/>
                      <w:sz w:val="32"/>
                      <w:szCs w:val="32"/>
                    </w:rPr>
                  </w:pPr>
                  <w:r>
                    <w:rPr>
                      <w:rFonts w:ascii="Rockwell Extra Bold" w:hAnsi="Rockwell Extra Bold" w:cs="Arial"/>
                      <w:sz w:val="32"/>
                      <w:szCs w:val="32"/>
                    </w:rPr>
                    <w:t>Mrs. Anderson</w:t>
                  </w:r>
                </w:p>
              </w:txbxContent>
            </v:textbox>
          </v:shape>
        </w:pict>
      </w:r>
    </w:p>
    <w:p w:rsidR="008B268D" w:rsidRDefault="008B268D" w:rsidP="008B268D">
      <w:pPr>
        <w:jc w:val="center"/>
      </w:pPr>
    </w:p>
    <w:p w:rsidR="008B268D" w:rsidRDefault="008B268D" w:rsidP="008B268D"/>
    <w:p w:rsidR="008B268D" w:rsidRDefault="009C28B5" w:rsidP="008B268D">
      <w:r>
        <w:rPr>
          <w:noProof/>
        </w:rPr>
        <w:pict>
          <v:shapetype id="_x0000_t125" coordsize="21600,21600" o:spt="125" path="m21600,21600l,21600,21600,,,xe">
            <v:stroke joinstyle="miter"/>
            <v:path o:extrusionok="f" gradientshapeok="t" o:connecttype="custom" o:connectlocs="10800,0;10800,10800;10800,21600" textboxrect="5400,5400,16200,16200"/>
          </v:shapetype>
          <v:shape id="_x0000_s1050" type="#_x0000_t125" style="position:absolute;margin-left:261.75pt;margin-top:7.65pt;width:30pt;height:373.5pt;z-index:251671552" fillcolor="#e36c0a [2409]" strokecolor="#f2f2f2 [3041]" strokeweight="3pt">
            <v:shadow on="t" type="perspective" color="#243f60 [1604]" opacity=".5" offset="1pt" offset2="-1pt"/>
          </v:shape>
        </w:pict>
      </w:r>
    </w:p>
    <w:p w:rsidR="008B268D" w:rsidRDefault="008B268D" w:rsidP="008B268D"/>
    <w:p w:rsidR="008B268D" w:rsidRDefault="008B268D" w:rsidP="008B268D"/>
    <w:p w:rsidR="008B268D" w:rsidRDefault="008B268D" w:rsidP="008B268D"/>
    <w:p w:rsidR="008B268D" w:rsidRDefault="008B268D" w:rsidP="008B268D"/>
    <w:p w:rsidR="008B268D" w:rsidRDefault="008B268D" w:rsidP="008B268D"/>
    <w:p w:rsidR="008B268D" w:rsidRDefault="008B268D" w:rsidP="008B268D"/>
    <w:p w:rsidR="008B268D" w:rsidRDefault="008B268D" w:rsidP="008B268D"/>
    <w:p w:rsidR="008B268D" w:rsidRDefault="008B268D" w:rsidP="008B268D"/>
    <w:p w:rsidR="008B268D" w:rsidRDefault="008B268D" w:rsidP="008B268D"/>
    <w:p w:rsidR="008B268D" w:rsidRDefault="009C28B5" w:rsidP="008B268D">
      <w:pPr>
        <w:spacing w:after="200" w:line="276" w:lineRule="auto"/>
      </w:pPr>
      <w:r>
        <w:rPr>
          <w:noProof/>
        </w:rPr>
        <w:pict>
          <v:shape id="_x0000_s1053" type="#_x0000_t202" style="position:absolute;margin-left:-11.25pt;margin-top:261.15pt;width:540pt;height:231pt;z-index:251674624" strokecolor="#548dd4 [1951]">
            <v:stroke dashstyle="longDash"/>
            <v:textbox>
              <w:txbxContent>
                <w:p w:rsidR="00724572" w:rsidRDefault="00440F4C" w:rsidP="007958DD">
                  <w:pPr>
                    <w:jc w:val="center"/>
                    <w:rPr>
                      <w:b/>
                    </w:rPr>
                  </w:pPr>
                  <w:r>
                    <w:rPr>
                      <w:b/>
                      <w:noProof/>
                    </w:rPr>
                    <w:drawing>
                      <wp:inline distT="0" distB="0" distL="0" distR="0" wp14:anchorId="121792E6" wp14:editId="2D6B4956">
                        <wp:extent cx="1114425" cy="409575"/>
                        <wp:effectExtent l="0" t="0" r="0" b="0"/>
                        <wp:docPr id="30" name="Picture 30" descr="C:\Users\melanie.carder\AppData\Local\Microsoft\Windows\Temporary Internet Files\Content.IE5\9HZN4CL0\hqdefaul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melanie.carder\AppData\Local\Microsoft\Windows\Temporary Internet Files\Content.IE5\9HZN4CL0\hqdefault[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578" cy="409631"/>
                                </a:xfrm>
                                <a:prstGeom prst="rect">
                                  <a:avLst/>
                                </a:prstGeom>
                                <a:noFill/>
                                <a:ln>
                                  <a:noFill/>
                                </a:ln>
                              </pic:spPr>
                            </pic:pic>
                          </a:graphicData>
                        </a:graphic>
                      </wp:inline>
                    </w:drawing>
                  </w:r>
                </w:p>
                <w:p w:rsidR="00440F4C" w:rsidRPr="00837191" w:rsidRDefault="004451FC" w:rsidP="00C44EE1">
                  <w:pPr>
                    <w:rPr>
                      <w:rFonts w:ascii="Arial" w:hAnsi="Arial" w:cs="Arial"/>
                      <w:b/>
                      <w:u w:val="single"/>
                    </w:rPr>
                  </w:pPr>
                  <w:r w:rsidRPr="00837191">
                    <w:rPr>
                      <w:rFonts w:ascii="Arial" w:hAnsi="Arial" w:cs="Arial"/>
                      <w:b/>
                      <w:u w:val="single"/>
                    </w:rPr>
                    <w:t>Spanish 2</w:t>
                  </w:r>
                </w:p>
                <w:p w:rsidR="004451FC" w:rsidRPr="00440F4C" w:rsidRDefault="00685F39" w:rsidP="00C44EE1">
                  <w:pPr>
                    <w:rPr>
                      <w:rFonts w:ascii="Arial" w:hAnsi="Arial" w:cs="Arial"/>
                      <w:sz w:val="22"/>
                      <w:szCs w:val="22"/>
                    </w:rPr>
                  </w:pPr>
                  <w:r>
                    <w:rPr>
                      <w:rFonts w:ascii="Verdana" w:hAnsi="Verdana"/>
                      <w:color w:val="333333"/>
                      <w:sz w:val="20"/>
                      <w:szCs w:val="20"/>
                    </w:rPr>
                    <w:t xml:space="preserve">     During this unit, students will apply their prior knowledge from Level I and use a new learning about past time expressions and actions to talk about where they went and what they did over the summer and on past vacations.  They will listen to and/or watch presentations about travel and activities in a target language country/region and respond to questions about what they’ve heard.  They will read blogs about summer vacation experiences from the target culture and respond to questions about that information. They will use their knowledge of dates, weather, clothing, activities, numbers, foods/meals, and country/city names to create, understand and respond to travel postcards about real or imaginary past summer trips. They will verbally express events and activities that they participated in over the summer and respond to classmates’ questions about those experiences in an interview format. Finally, each student will present a favorite summer experience to the class using a piece of </w:t>
                  </w:r>
                  <w:proofErr w:type="spellStart"/>
                  <w:r>
                    <w:rPr>
                      <w:rFonts w:ascii="Verdana" w:hAnsi="Verdana"/>
                      <w:color w:val="333333"/>
                      <w:sz w:val="20"/>
                      <w:szCs w:val="20"/>
                    </w:rPr>
                    <w:t>realia</w:t>
                  </w:r>
                  <w:proofErr w:type="spellEnd"/>
                  <w:r>
                    <w:rPr>
                      <w:rFonts w:ascii="Verdana" w:hAnsi="Verdana"/>
                      <w:color w:val="333333"/>
                      <w:sz w:val="20"/>
                      <w:szCs w:val="20"/>
                    </w:rPr>
                    <w:t xml:space="preserve"> or memorabilia and including multiple details such as the date, place, activity, companions and reasons why the experience was so enjoyable. They will respond to clarifying questions and comments from their audience with appropriate target language information and/or expressions.</w:t>
                  </w:r>
                </w:p>
              </w:txbxContent>
            </v:textbox>
          </v:shape>
        </w:pict>
      </w:r>
      <w:r w:rsidR="008B268D">
        <w:br w:type="page"/>
      </w:r>
      <w:r w:rsidR="008B268D">
        <w:lastRenderedPageBreak/>
        <w:t xml:space="preserve"> </w:t>
      </w:r>
    </w:p>
    <w:p w:rsidR="008B268D" w:rsidRDefault="006E05A3" w:rsidP="00905AAB">
      <w:r>
        <w:rPr>
          <w:noProof/>
        </w:rPr>
        <w:pict>
          <v:shape id="_x0000_s1055" type="#_x0000_t202" style="position:absolute;margin-left:96pt;margin-top:-1.85pt;width:139.5pt;height:50.25pt;z-index:251676672">
            <v:textbox style="mso-next-textbox:#_x0000_s1055">
              <w:txbxContent>
                <w:p w:rsidR="00B553E8" w:rsidRPr="00B553E8" w:rsidRDefault="00837191" w:rsidP="00837191">
                  <w:pPr>
                    <w:jc w:val="center"/>
                    <w:rPr>
                      <w:rFonts w:ascii="Rockwell Extra Bold" w:hAnsi="Rockwell Extra Bold"/>
                      <w:sz w:val="32"/>
                      <w:szCs w:val="32"/>
                    </w:rPr>
                  </w:pPr>
                  <w:r>
                    <w:rPr>
                      <w:rFonts w:ascii="Rockwell Extra Bold" w:hAnsi="Rockwell Extra Bold"/>
                      <w:sz w:val="32"/>
                      <w:szCs w:val="32"/>
                    </w:rPr>
                    <w:t xml:space="preserve">Mr. </w:t>
                  </w:r>
                  <w:proofErr w:type="spellStart"/>
                  <w:r>
                    <w:rPr>
                      <w:rFonts w:ascii="Rockwell Extra Bold" w:hAnsi="Rockwell Extra Bold"/>
                      <w:sz w:val="32"/>
                      <w:szCs w:val="32"/>
                    </w:rPr>
                    <w:t>Cacopardo</w:t>
                  </w:r>
                  <w:proofErr w:type="spellEnd"/>
                </w:p>
              </w:txbxContent>
            </v:textbox>
          </v:shape>
        </w:pict>
      </w:r>
      <w:r w:rsidR="009C28B5">
        <w:pict>
          <v:shape id="_x0000_s1036" type="#_x0000_t202" style="position:absolute;margin-left:-18pt;margin-top:-19.85pt;width:262.5pt;height:287.25pt;z-index:251660288" strokecolor="yellow" strokeweight="3pt">
            <v:stroke dashstyle="longDashDotDot"/>
            <v:textbox style="mso-next-textbox:#_x0000_s1036">
              <w:txbxContent>
                <w:p w:rsidR="00B553E8" w:rsidRDefault="00B553E8" w:rsidP="005B4429">
                  <w:pPr>
                    <w:rPr>
                      <w:rFonts w:ascii="Arial" w:hAnsi="Arial" w:cs="Arial"/>
                      <w:b/>
                      <w:bCs/>
                      <w:sz w:val="22"/>
                      <w:szCs w:val="22"/>
                    </w:rPr>
                  </w:pPr>
                  <w:r>
                    <w:rPr>
                      <w:rFonts w:ascii="Arial" w:hAnsi="Arial" w:cs="Arial"/>
                      <w:b/>
                      <w:bCs/>
                      <w:noProof/>
                      <w:sz w:val="22"/>
                      <w:szCs w:val="22"/>
                    </w:rPr>
                    <w:drawing>
                      <wp:inline distT="0" distB="0" distL="0" distR="0" wp14:anchorId="1D17AB78" wp14:editId="3019E034">
                        <wp:extent cx="1171575" cy="1304925"/>
                        <wp:effectExtent l="0" t="0" r="0" b="0"/>
                        <wp:docPr id="23" name="Picture 23" descr="C:\Users\melanie.carder\AppData\Local\Microsoft\Windows\Temporary Internet Files\Content.IE5\A0DVKVOA\math-and-symbols-image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anie.carder\AppData\Local\Microsoft\Windows\Temporary Internet Files\Content.IE5\A0DVKVOA\math-and-symbols-image3[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4298" cy="1307958"/>
                                </a:xfrm>
                                <a:prstGeom prst="rect">
                                  <a:avLst/>
                                </a:prstGeom>
                                <a:noFill/>
                                <a:ln>
                                  <a:noFill/>
                                </a:ln>
                              </pic:spPr>
                            </pic:pic>
                          </a:graphicData>
                        </a:graphic>
                      </wp:inline>
                    </w:drawing>
                  </w:r>
                </w:p>
                <w:p w:rsidR="006E05A3" w:rsidRDefault="006E05A3" w:rsidP="006E631D">
                  <w:pPr>
                    <w:pStyle w:val="xmsonormal"/>
                    <w:shd w:val="clear" w:color="auto" w:fill="FFFFFF"/>
                    <w:spacing w:before="0" w:beforeAutospacing="0" w:after="0" w:afterAutospacing="0"/>
                    <w:rPr>
                      <w:rFonts w:ascii="Arial" w:hAnsi="Arial" w:cs="Arial"/>
                      <w:sz w:val="28"/>
                      <w:szCs w:val="28"/>
                    </w:rPr>
                  </w:pPr>
                </w:p>
                <w:p w:rsidR="006E631D" w:rsidRPr="006E05A3" w:rsidRDefault="006E631D" w:rsidP="006E631D">
                  <w:pPr>
                    <w:pStyle w:val="xmsonormal"/>
                    <w:shd w:val="clear" w:color="auto" w:fill="FFFFFF"/>
                    <w:spacing w:before="0" w:beforeAutospacing="0" w:after="0" w:afterAutospacing="0"/>
                    <w:rPr>
                      <w:rFonts w:ascii="Arial" w:hAnsi="Arial" w:cs="Arial"/>
                      <w:b/>
                      <w:sz w:val="28"/>
                      <w:szCs w:val="28"/>
                      <w:u w:val="single"/>
                    </w:rPr>
                  </w:pPr>
                  <w:r w:rsidRPr="006E05A3">
                    <w:rPr>
                      <w:rFonts w:ascii="Arial" w:hAnsi="Arial" w:cs="Arial"/>
                      <w:b/>
                      <w:sz w:val="28"/>
                      <w:szCs w:val="28"/>
                      <w:u w:val="single"/>
                    </w:rPr>
                    <w:t>Algebra 1</w:t>
                  </w:r>
                </w:p>
                <w:p w:rsidR="006E05A3" w:rsidRDefault="006E05A3" w:rsidP="006E631D">
                  <w:pPr>
                    <w:pStyle w:val="xmsonormal"/>
                    <w:shd w:val="clear" w:color="auto" w:fill="FFFFFF"/>
                    <w:spacing w:before="0" w:beforeAutospacing="0" w:after="0" w:afterAutospacing="0"/>
                    <w:rPr>
                      <w:rFonts w:ascii="Arial" w:hAnsi="Arial" w:cs="Arial"/>
                      <w:color w:val="1F497D"/>
                    </w:rPr>
                  </w:pPr>
                </w:p>
                <w:p w:rsidR="006E05A3" w:rsidRDefault="00837191" w:rsidP="006E631D">
                  <w:pPr>
                    <w:pStyle w:val="xmsonormal"/>
                    <w:shd w:val="clear" w:color="auto" w:fill="FFFFFF"/>
                    <w:spacing w:before="0" w:beforeAutospacing="0" w:after="0" w:afterAutospacing="0"/>
                    <w:rPr>
                      <w:rFonts w:ascii="Arial" w:hAnsi="Arial" w:cs="Arial"/>
                    </w:rPr>
                  </w:pPr>
                  <w:r>
                    <w:rPr>
                      <w:rFonts w:ascii="Arial" w:hAnsi="Arial" w:cs="Arial"/>
                    </w:rPr>
                    <w:tab/>
                  </w:r>
                  <w:r w:rsidR="006E631D" w:rsidRPr="006E631D">
                    <w:rPr>
                      <w:rFonts w:ascii="Arial" w:hAnsi="Arial" w:cs="Arial"/>
                    </w:rPr>
                    <w:t xml:space="preserve">Students will be building linear models and using them to study functions, domain, and range. Linear models are the foundation for studying slope as a rate of change, intercepts, and direct variation. </w:t>
                  </w:r>
                </w:p>
                <w:p w:rsidR="006E631D" w:rsidRPr="006E631D" w:rsidRDefault="006E05A3" w:rsidP="006E631D">
                  <w:pPr>
                    <w:pStyle w:val="xmsonormal"/>
                    <w:shd w:val="clear" w:color="auto" w:fill="FFFFFF"/>
                    <w:spacing w:before="0" w:beforeAutospacing="0" w:after="0" w:afterAutospacing="0"/>
                    <w:rPr>
                      <w:rFonts w:ascii="Arial" w:hAnsi="Arial" w:cs="Arial"/>
                    </w:rPr>
                  </w:pPr>
                  <w:r>
                    <w:rPr>
                      <w:rFonts w:ascii="Arial" w:hAnsi="Arial" w:cs="Arial"/>
                    </w:rPr>
                    <w:tab/>
                  </w:r>
                  <w:r w:rsidR="006E631D" w:rsidRPr="006E631D">
                    <w:rPr>
                      <w:rFonts w:ascii="Arial" w:hAnsi="Arial" w:cs="Arial"/>
                    </w:rPr>
                    <w:t>Students will learn to write linear equations given varied information and express these equations in different forms.</w:t>
                  </w:r>
                </w:p>
                <w:p w:rsidR="009F713C" w:rsidRPr="006E631D" w:rsidRDefault="009F713C">
                  <w:pPr>
                    <w:rPr>
                      <w:rFonts w:ascii="Arial" w:hAnsi="Arial" w:cs="Arial"/>
                    </w:rPr>
                  </w:pPr>
                </w:p>
              </w:txbxContent>
            </v:textbox>
          </v:shape>
        </w:pict>
      </w:r>
      <w:r w:rsidR="009C28B5">
        <w:pict>
          <v:shape id="_x0000_s1035" type="#_x0000_t202" style="position:absolute;margin-left:277.8pt;margin-top:-19.85pt;width:275.7pt;height:260.25pt;z-index:251659264" strokecolor="#31849b [2408]" strokeweight="3pt">
            <v:stroke dashstyle="dash"/>
            <v:textbox style="mso-next-textbox:#_x0000_s1035">
              <w:txbxContent>
                <w:p w:rsidR="00B553E8" w:rsidRDefault="008B0641" w:rsidP="00585413">
                  <w:pPr>
                    <w:rPr>
                      <w:rFonts w:ascii="Arial" w:hAnsi="Arial" w:cs="Arial"/>
                      <w:b/>
                      <w:sz w:val="22"/>
                      <w:szCs w:val="22"/>
                    </w:rPr>
                  </w:pPr>
                  <w:r>
                    <w:rPr>
                      <w:rFonts w:ascii="Arial" w:hAnsi="Arial" w:cs="Arial"/>
                      <w:b/>
                      <w:noProof/>
                      <w:sz w:val="22"/>
                      <w:szCs w:val="22"/>
                    </w:rPr>
                    <w:drawing>
                      <wp:inline distT="0" distB="0" distL="0" distR="0" wp14:anchorId="109AF194" wp14:editId="233276C9">
                        <wp:extent cx="1350585" cy="1152525"/>
                        <wp:effectExtent l="0" t="0" r="0" b="0"/>
                        <wp:docPr id="24" name="Picture 24" descr="C:\Users\melanie.carder\AppData\Local\Microsoft\Windows\Temporary Internet Files\Content.IE5\IEXB0AZ6\math_symbol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anie.carder\AppData\Local\Microsoft\Windows\Temporary Internet Files\Content.IE5\IEXB0AZ6\math_symbols[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0" cy="1154202"/>
                                </a:xfrm>
                                <a:prstGeom prst="rect">
                                  <a:avLst/>
                                </a:prstGeom>
                                <a:noFill/>
                                <a:ln>
                                  <a:noFill/>
                                </a:ln>
                              </pic:spPr>
                            </pic:pic>
                          </a:graphicData>
                        </a:graphic>
                      </wp:inline>
                    </w:drawing>
                  </w:r>
                </w:p>
                <w:p w:rsidR="00A33591" w:rsidRDefault="00A33591" w:rsidP="00585413">
                  <w:pPr>
                    <w:rPr>
                      <w:rFonts w:ascii="Arial" w:hAnsi="Arial" w:cs="Arial"/>
                      <w:b/>
                      <w:sz w:val="27"/>
                      <w:szCs w:val="27"/>
                    </w:rPr>
                  </w:pPr>
                </w:p>
                <w:p w:rsidR="00585413" w:rsidRPr="006E05A3" w:rsidRDefault="005F347D" w:rsidP="00585413">
                  <w:pPr>
                    <w:rPr>
                      <w:rFonts w:ascii="Arial" w:hAnsi="Arial" w:cs="Arial"/>
                      <w:sz w:val="22"/>
                      <w:szCs w:val="22"/>
                      <w:u w:val="single"/>
                    </w:rPr>
                  </w:pPr>
                  <w:r w:rsidRPr="006E05A3">
                    <w:rPr>
                      <w:rFonts w:ascii="Arial" w:hAnsi="Arial" w:cs="Arial"/>
                      <w:sz w:val="27"/>
                      <w:szCs w:val="27"/>
                      <w:u w:val="single"/>
                    </w:rPr>
                    <w:t>Pre-Algebra</w:t>
                  </w:r>
                  <w:r w:rsidR="00585413" w:rsidRPr="006E05A3">
                    <w:rPr>
                      <w:rFonts w:ascii="Arial" w:hAnsi="Arial" w:cs="Arial"/>
                      <w:sz w:val="22"/>
                      <w:szCs w:val="22"/>
                      <w:u w:val="single"/>
                    </w:rPr>
                    <w:t xml:space="preserve">:  </w:t>
                  </w:r>
                </w:p>
                <w:p w:rsidR="006E05A3" w:rsidRDefault="006E05A3" w:rsidP="00585413">
                  <w:pPr>
                    <w:rPr>
                      <w:rFonts w:ascii="Arial" w:hAnsi="Arial" w:cs="Arial"/>
                      <w:color w:val="333333"/>
                      <w:sz w:val="27"/>
                      <w:szCs w:val="27"/>
                      <w:shd w:val="clear" w:color="auto" w:fill="FFFFFF"/>
                    </w:rPr>
                  </w:pPr>
                  <w:r>
                    <w:rPr>
                      <w:rFonts w:ascii="Arial" w:hAnsi="Arial" w:cs="Arial"/>
                      <w:color w:val="333333"/>
                      <w:sz w:val="27"/>
                      <w:szCs w:val="27"/>
                      <w:shd w:val="clear" w:color="auto" w:fill="FFFFFF"/>
                    </w:rPr>
                    <w:tab/>
                  </w:r>
                </w:p>
                <w:p w:rsidR="00585413" w:rsidRDefault="006E05A3" w:rsidP="00585413">
                  <w:pPr>
                    <w:rPr>
                      <w:rFonts w:ascii="Arial" w:hAnsi="Arial" w:cs="Arial"/>
                      <w:sz w:val="22"/>
                      <w:szCs w:val="22"/>
                    </w:rPr>
                  </w:pPr>
                  <w:r>
                    <w:rPr>
                      <w:rFonts w:ascii="Arial" w:hAnsi="Arial" w:cs="Arial"/>
                      <w:color w:val="333333"/>
                      <w:sz w:val="27"/>
                      <w:szCs w:val="27"/>
                      <w:shd w:val="clear" w:color="auto" w:fill="FFFFFF"/>
                    </w:rPr>
                    <w:tab/>
                  </w:r>
                  <w:r w:rsidR="00D11FC4">
                    <w:rPr>
                      <w:rFonts w:ascii="Arial" w:hAnsi="Arial" w:cs="Arial"/>
                      <w:color w:val="333333"/>
                      <w:sz w:val="27"/>
                      <w:szCs w:val="27"/>
                      <w:shd w:val="clear" w:color="auto" w:fill="FFFFFF"/>
                    </w:rPr>
                    <w:t>In this unit students continue to develop their fluency with number concepts and extend their knowledge of number systems to the irrational numbers. They investigate patterns, powers, roots, and scientific notation, and use their understanding to solve problems.</w:t>
                  </w:r>
                </w:p>
                <w:p w:rsidR="00D11FC4" w:rsidRDefault="00D11FC4" w:rsidP="00585413">
                  <w:pPr>
                    <w:rPr>
                      <w:rFonts w:ascii="Arial" w:hAnsi="Arial" w:cs="Arial"/>
                      <w:sz w:val="22"/>
                      <w:szCs w:val="22"/>
                    </w:rPr>
                  </w:pPr>
                </w:p>
                <w:p w:rsidR="00D11FC4" w:rsidRPr="00585413" w:rsidRDefault="00D11FC4" w:rsidP="00585413">
                  <w:pPr>
                    <w:rPr>
                      <w:rFonts w:ascii="Arial" w:hAnsi="Arial" w:cs="Arial"/>
                      <w:sz w:val="22"/>
                      <w:szCs w:val="22"/>
                    </w:rPr>
                  </w:pPr>
                </w:p>
                <w:p w:rsidR="00E95BAB" w:rsidRPr="00585413" w:rsidRDefault="00E95BAB" w:rsidP="00585413">
                  <w:pPr>
                    <w:rPr>
                      <w:rFonts w:ascii="Arial" w:hAnsi="Arial" w:cs="Arial"/>
                      <w:sz w:val="22"/>
                      <w:szCs w:val="22"/>
                    </w:rPr>
                  </w:pPr>
                </w:p>
              </w:txbxContent>
            </v:textbox>
          </v:shape>
        </w:pict>
      </w:r>
      <w:r w:rsidR="009C28B5">
        <w:rPr>
          <w:color w:val="31849B" w:themeColor="accent5" w:themeShade="BF"/>
          <w:highlight w:val="yellow"/>
        </w:rPr>
        <w:pict>
          <v:shape id="_x0000_s1054" type="#_x0000_t125" style="position:absolute;margin-left:254.25pt;margin-top:-7.1pt;width:15.75pt;height:698.25pt;z-index:251675648" fillcolor="#00b050"/>
        </w:pict>
      </w:r>
      <w:r w:rsidR="009C28B5">
        <w:rPr>
          <w:noProof/>
        </w:rPr>
        <w:pict>
          <v:shape id="_x0000_s1056" type="#_x0000_t202" style="position:absolute;margin-left:417pt;margin-top:9.4pt;width:120.75pt;height:35.25pt;z-index:251677696">
            <v:textbox style="mso-next-textbox:#_x0000_s1056">
              <w:txbxContent>
                <w:p w:rsidR="008B0641" w:rsidRPr="008B0641" w:rsidRDefault="008B0641">
                  <w:pPr>
                    <w:rPr>
                      <w:rFonts w:ascii="Rockwell Extra Bold" w:hAnsi="Rockwell Extra Bold"/>
                      <w:sz w:val="32"/>
                      <w:szCs w:val="32"/>
                    </w:rPr>
                  </w:pPr>
                  <w:r>
                    <w:rPr>
                      <w:rFonts w:ascii="Rockwell Extra Bold" w:hAnsi="Rockwell Extra Bold"/>
                      <w:sz w:val="32"/>
                      <w:szCs w:val="32"/>
                    </w:rPr>
                    <w:t xml:space="preserve"> Mr. Evans</w:t>
                  </w:r>
                </w:p>
              </w:txbxContent>
            </v:textbox>
          </v:shape>
        </w:pict>
      </w:r>
    </w:p>
    <w:p w:rsidR="008B268D" w:rsidRDefault="008B268D" w:rsidP="008B268D"/>
    <w:p w:rsidR="008B268D" w:rsidRDefault="008B268D" w:rsidP="008B268D"/>
    <w:p w:rsidR="008B268D" w:rsidRDefault="008B268D" w:rsidP="008B268D"/>
    <w:p w:rsidR="008B268D" w:rsidRDefault="008B268D" w:rsidP="008B268D"/>
    <w:p w:rsidR="008B268D" w:rsidRDefault="008B268D" w:rsidP="008B268D"/>
    <w:p w:rsidR="008B268D" w:rsidRDefault="008B268D" w:rsidP="008B268D">
      <w:pPr>
        <w:spacing w:after="200" w:line="276" w:lineRule="auto"/>
      </w:pPr>
    </w:p>
    <w:p w:rsidR="008B268D" w:rsidRDefault="008B268D" w:rsidP="008B268D"/>
    <w:p w:rsidR="008B268D" w:rsidRDefault="008B268D" w:rsidP="008B268D"/>
    <w:p w:rsidR="005B4429" w:rsidRDefault="005B4429"/>
    <w:p w:rsidR="005B4429" w:rsidRDefault="009C28B5">
      <w:pPr>
        <w:spacing w:after="200" w:line="276" w:lineRule="auto"/>
      </w:pPr>
      <w:r>
        <w:pict>
          <v:shape id="_x0000_s1030" type="#_x0000_t202" style="position:absolute;margin-left:-18pt;margin-top:127.05pt;width:264pt;height:414pt;z-index:251651583" strokecolor="#5f497a [2407]" strokeweight="3pt">
            <v:stroke dashstyle="longDash"/>
            <v:textbox style="mso-next-textbox:#_x0000_s1030">
              <w:txbxContent>
                <w:p w:rsidR="00280187" w:rsidRPr="008B0641" w:rsidRDefault="008B0641" w:rsidP="00280187">
                  <w:pPr>
                    <w:rPr>
                      <w:b/>
                      <w:bCs/>
                      <w:sz w:val="28"/>
                      <w:szCs w:val="28"/>
                    </w:rPr>
                  </w:pPr>
                  <w:r w:rsidRPr="008B0641">
                    <w:rPr>
                      <w:b/>
                      <w:bCs/>
                      <w:noProof/>
                      <w:sz w:val="28"/>
                      <w:szCs w:val="28"/>
                    </w:rPr>
                    <w:drawing>
                      <wp:inline distT="0" distB="0" distL="0" distR="0" wp14:anchorId="79546CEE" wp14:editId="36E3E2B1">
                        <wp:extent cx="1476374" cy="742950"/>
                        <wp:effectExtent l="0" t="0" r="0" b="0"/>
                        <wp:docPr id="9" name="Picture 9" descr="C:\Users\melanie.carder\AppData\Local\Microsoft\Windows\Temporary Internet Files\Content.IE5\9HZN4CL0\social_studies_ma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elanie.carder\AppData\Local\Microsoft\Windows\Temporary Internet Files\Content.IE5\9HZN4CL0\social_studies_map[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3855" cy="746715"/>
                                </a:xfrm>
                                <a:prstGeom prst="rect">
                                  <a:avLst/>
                                </a:prstGeom>
                                <a:noFill/>
                                <a:ln>
                                  <a:noFill/>
                                </a:ln>
                              </pic:spPr>
                            </pic:pic>
                          </a:graphicData>
                        </a:graphic>
                      </wp:inline>
                    </w:drawing>
                  </w:r>
                </w:p>
                <w:p w:rsidR="009F6A1A" w:rsidRDefault="00A71136" w:rsidP="009F6A1A">
                  <w:pPr>
                    <w:rPr>
                      <w:rFonts w:ascii="Arial" w:hAnsi="Arial" w:cs="Arial"/>
                      <w:b/>
                      <w:bCs/>
                    </w:rPr>
                  </w:pPr>
                  <w:r>
                    <w:rPr>
                      <w:rFonts w:ascii="Arial" w:hAnsi="Arial" w:cs="Arial"/>
                      <w:b/>
                      <w:bCs/>
                    </w:rPr>
                    <w:t>American History:</w:t>
                  </w:r>
                </w:p>
                <w:p w:rsidR="00A71136" w:rsidRPr="00A71136" w:rsidRDefault="00A71136" w:rsidP="00A71136">
                  <w:pPr>
                    <w:rPr>
                      <w:rFonts w:ascii="Arial" w:hAnsi="Arial" w:cs="Arial"/>
                    </w:rPr>
                  </w:pPr>
                  <w:r>
                    <w:rPr>
                      <w:rFonts w:ascii="Arial" w:hAnsi="Arial" w:cs="Arial"/>
                      <w:b/>
                      <w:bCs/>
                    </w:rPr>
                    <w:tab/>
                  </w:r>
                  <w:r>
                    <w:t xml:space="preserve"> 8</w:t>
                  </w:r>
                  <w:r>
                    <w:rPr>
                      <w:vertAlign w:val="superscript"/>
                    </w:rPr>
                    <w:t>th</w:t>
                  </w:r>
                  <w:r>
                    <w:t xml:space="preserve"> grade American History students will be learning about life in the 13 original English colonies.  Students will understand how each colony was established, and why people were attracted to a particular region.  We will also focus on the economy of each colony so that students understand how important the natural resources were to the development of each colony’s wealth.</w:t>
                  </w:r>
                </w:p>
                <w:p w:rsidR="00A71136" w:rsidRDefault="00A71136" w:rsidP="00A71136">
                  <w:r>
                    <w:t xml:space="preserve">     After learning the background of the 13 original English colonies, the students will be prepared to study how the French &amp; Indian War erupted and following that, the reasons behind the colonies declaring their independence and fighting the American Revolutionary War.  We will spend some time understanding the Declaration of Independence document, so that students are aware of its great importance to the country and to the world.</w:t>
                  </w:r>
                </w:p>
                <w:p w:rsidR="00A71136" w:rsidRDefault="00A71136" w:rsidP="00A71136">
                  <w:r w:rsidRPr="00A71136">
                    <w:rPr>
                      <w:b/>
                      <w:u w:val="single"/>
                    </w:rPr>
                    <w:t>An essential question you might want to ask your child is:</w:t>
                  </w:r>
                  <w:r>
                    <w:t xml:space="preserve">  </w:t>
                  </w:r>
                </w:p>
                <w:p w:rsidR="00A71136" w:rsidRDefault="00A71136" w:rsidP="00A71136">
                  <w:r>
                    <w:t>What would have happened to the signers of the Declaration of Independence, if the Americans hadn’t won the war, and why were they willing to take the risk of signing it?</w:t>
                  </w:r>
                </w:p>
                <w:p w:rsidR="00685F39" w:rsidRPr="00280187" w:rsidRDefault="00685F39" w:rsidP="00685F39">
                  <w:pPr>
                    <w:rPr>
                      <w:rFonts w:ascii="Arial" w:hAnsi="Arial" w:cs="Arial"/>
                      <w:bCs/>
                      <w:sz w:val="22"/>
                      <w:szCs w:val="22"/>
                    </w:rPr>
                  </w:pPr>
                </w:p>
                <w:p w:rsidR="00E95BAB" w:rsidRPr="00280187" w:rsidRDefault="00E95BAB" w:rsidP="00280187">
                  <w:pPr>
                    <w:rPr>
                      <w:rFonts w:ascii="Arial" w:hAnsi="Arial" w:cs="Arial"/>
                      <w:bCs/>
                      <w:sz w:val="22"/>
                      <w:szCs w:val="22"/>
                    </w:rPr>
                  </w:pPr>
                </w:p>
              </w:txbxContent>
            </v:textbox>
          </v:shape>
        </w:pict>
      </w:r>
      <w:r>
        <w:rPr>
          <w:noProof/>
        </w:rPr>
        <w:pict>
          <v:shape id="_x0000_s1057" type="#_x0000_t202" style="position:absolute;margin-left:107.25pt;margin-top:155.55pt;width:128.25pt;height:36pt;z-index:251678720">
            <v:textbox>
              <w:txbxContent>
                <w:p w:rsidR="008B0641" w:rsidRPr="008B0641" w:rsidRDefault="008B0641">
                  <w:pPr>
                    <w:rPr>
                      <w:rFonts w:ascii="Rockwell Extra Bold" w:hAnsi="Rockwell Extra Bold"/>
                      <w:sz w:val="32"/>
                      <w:szCs w:val="32"/>
                    </w:rPr>
                  </w:pPr>
                  <w:r>
                    <w:rPr>
                      <w:rFonts w:ascii="Rockwell Extra Bold" w:hAnsi="Rockwell Extra Bold"/>
                      <w:sz w:val="32"/>
                      <w:szCs w:val="32"/>
                    </w:rPr>
                    <w:t>Mrs. Carder</w:t>
                  </w:r>
                </w:p>
              </w:txbxContent>
            </v:textbox>
          </v:shape>
        </w:pict>
      </w:r>
      <w:r>
        <w:pict>
          <v:shape id="_x0000_s1031" type="#_x0000_t202" style="position:absolute;margin-left:277.8pt;margin-top:117.3pt;width:275.7pt;height:423.75pt;z-index:251657216" strokecolor="red" strokeweight="3pt">
            <v:stroke dashstyle="dashDot"/>
            <v:textbox style="mso-next-textbox:#_x0000_s1031">
              <w:txbxContent>
                <w:p w:rsidR="00724572" w:rsidRDefault="007D7CDB" w:rsidP="00724572">
                  <w:pPr>
                    <w:rPr>
                      <w:rFonts w:ascii="Arial" w:hAnsi="Arial" w:cs="Arial"/>
                      <w:b/>
                      <w:bCs/>
                      <w:sz w:val="22"/>
                      <w:szCs w:val="22"/>
                    </w:rPr>
                  </w:pPr>
                  <w:r>
                    <w:rPr>
                      <w:rFonts w:ascii="Arial" w:hAnsi="Arial" w:cs="Arial"/>
                      <w:b/>
                      <w:bCs/>
                      <w:noProof/>
                      <w:sz w:val="22"/>
                      <w:szCs w:val="22"/>
                    </w:rPr>
                    <w:drawing>
                      <wp:inline distT="0" distB="0" distL="0" distR="0" wp14:anchorId="65B0B111" wp14:editId="4685C1A0">
                        <wp:extent cx="1143000" cy="819150"/>
                        <wp:effectExtent l="0" t="0" r="0" b="0"/>
                        <wp:docPr id="25" name="Picture 25" descr="C:\Users\melanie.carder\AppData\Local\Microsoft\Windows\Temporary Internet Files\Content.IE5\IEXB0AZ6\scienti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melanie.carder\AppData\Local\Microsoft\Windows\Temporary Internet Files\Content.IE5\IEXB0AZ6\scientist[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742" cy="819682"/>
                                </a:xfrm>
                                <a:prstGeom prst="rect">
                                  <a:avLst/>
                                </a:prstGeom>
                                <a:noFill/>
                                <a:ln>
                                  <a:noFill/>
                                </a:ln>
                              </pic:spPr>
                            </pic:pic>
                          </a:graphicData>
                        </a:graphic>
                      </wp:inline>
                    </w:drawing>
                  </w:r>
                </w:p>
                <w:p w:rsidR="00A33591" w:rsidRDefault="00A33591" w:rsidP="007D7CDB">
                  <w:pPr>
                    <w:rPr>
                      <w:rFonts w:ascii="Arial" w:hAnsi="Arial" w:cs="Arial"/>
                      <w:b/>
                      <w:bCs/>
                      <w:sz w:val="22"/>
                      <w:szCs w:val="22"/>
                    </w:rPr>
                  </w:pPr>
                </w:p>
                <w:p w:rsidR="00A33591" w:rsidRPr="00A33591" w:rsidRDefault="007D7CDB" w:rsidP="00D11FC4">
                  <w:pPr>
                    <w:rPr>
                      <w:rFonts w:ascii="Arial" w:hAnsi="Arial" w:cs="Arial"/>
                      <w:b/>
                      <w:bCs/>
                    </w:rPr>
                  </w:pPr>
                  <w:r w:rsidRPr="00A33591">
                    <w:rPr>
                      <w:rFonts w:ascii="Arial" w:hAnsi="Arial" w:cs="Arial"/>
                      <w:b/>
                      <w:bCs/>
                    </w:rPr>
                    <w:t>Science:</w:t>
                  </w:r>
                  <w:r w:rsidR="00930D0D" w:rsidRPr="00A33591">
                    <w:rPr>
                      <w:rFonts w:ascii="Arial" w:hAnsi="Arial" w:cs="Arial"/>
                    </w:rPr>
                    <w:t xml:space="preserve">   </w:t>
                  </w:r>
                </w:p>
                <w:p w:rsidR="00D11FC4" w:rsidRPr="00D11FC4" w:rsidRDefault="00A33591" w:rsidP="006E05A3">
                  <w:pPr>
                    <w:rPr>
                      <w:rFonts w:ascii="Arial" w:hAnsi="Arial" w:cs="Arial"/>
                      <w:color w:val="000000"/>
                    </w:rPr>
                  </w:pPr>
                  <w:r>
                    <w:rPr>
                      <w:rFonts w:ascii="Arial" w:hAnsi="Arial" w:cs="Arial"/>
                    </w:rPr>
                    <w:t xml:space="preserve">     </w:t>
                  </w:r>
                </w:p>
                <w:p w:rsidR="006E05A3" w:rsidRPr="006E05A3" w:rsidRDefault="006E05A3" w:rsidP="006E05A3">
                  <w:pPr>
                    <w:shd w:val="clear" w:color="auto" w:fill="FFFFFF"/>
                    <w:textAlignment w:val="baseline"/>
                    <w:rPr>
                      <w:rFonts w:ascii="Tahoma" w:hAnsi="Tahoma" w:cs="Tahoma"/>
                      <w:color w:val="000000"/>
                      <w:sz w:val="22"/>
                      <w:szCs w:val="22"/>
                    </w:rPr>
                  </w:pPr>
                  <w:r>
                    <w:rPr>
                      <w:rFonts w:ascii="AvantGarde" w:hAnsi="AvantGarde" w:cs="Tahoma"/>
                      <w:color w:val="000000"/>
                      <w:sz w:val="20"/>
                      <w:szCs w:val="20"/>
                    </w:rPr>
                    <w:tab/>
                  </w:r>
                  <w:r w:rsidRPr="006E05A3">
                    <w:rPr>
                      <w:rFonts w:ascii="AvantGarde" w:hAnsi="AvantGarde" w:cs="Tahoma"/>
                      <w:color w:val="000000"/>
                      <w:sz w:val="22"/>
                      <w:szCs w:val="22"/>
                    </w:rPr>
                    <w:t>Welcome to 8</w:t>
                  </w:r>
                  <w:r w:rsidRPr="006E05A3">
                    <w:rPr>
                      <w:rFonts w:ascii="AvantGarde" w:hAnsi="AvantGarde" w:cs="Tahoma"/>
                      <w:color w:val="000000"/>
                      <w:sz w:val="22"/>
                      <w:szCs w:val="22"/>
                      <w:vertAlign w:val="superscript"/>
                    </w:rPr>
                    <w:t>th</w:t>
                  </w:r>
                  <w:r w:rsidRPr="006E05A3">
                    <w:rPr>
                      <w:rFonts w:ascii="AvantGarde" w:hAnsi="AvantGarde" w:cs="Tahoma"/>
                      <w:color w:val="000000"/>
                      <w:sz w:val="22"/>
                      <w:szCs w:val="22"/>
                    </w:rPr>
                    <w:t> Grade Science! I look forward to sharing science concepts with each student. Students were sent home with a rules and regulations form regarding what our expectations are. We will be discussing forces (</w:t>
                  </w:r>
                  <w:proofErr w:type="spellStart"/>
                  <w:r w:rsidRPr="006E05A3">
                    <w:rPr>
                      <w:rFonts w:ascii="AvantGarde" w:hAnsi="AvantGarde" w:cs="Tahoma"/>
                      <w:color w:val="000000"/>
                      <w:sz w:val="22"/>
                      <w:szCs w:val="22"/>
                    </w:rPr>
                    <w:t>Newtons</w:t>
                  </w:r>
                  <w:proofErr w:type="spellEnd"/>
                  <w:r w:rsidRPr="006E05A3">
                    <w:rPr>
                      <w:rFonts w:ascii="AvantGarde" w:hAnsi="AvantGarde" w:cs="Tahoma"/>
                      <w:color w:val="000000"/>
                      <w:sz w:val="22"/>
                      <w:szCs w:val="22"/>
                    </w:rPr>
                    <w:t>) and bridge types and strengths. We will determine how to calculate the speed, velocity and acceleration rates of moving objects. We will study Newton's Laws of Motion and review simple machines</w:t>
                  </w:r>
                  <w:proofErr w:type="gramStart"/>
                  <w:r w:rsidRPr="006E05A3">
                    <w:rPr>
                      <w:rFonts w:ascii="AvantGarde" w:hAnsi="AvantGarde" w:cs="Tahoma"/>
                      <w:color w:val="000000"/>
                      <w:sz w:val="22"/>
                      <w:szCs w:val="22"/>
                    </w:rPr>
                    <w:t>..</w:t>
                  </w:r>
                  <w:proofErr w:type="gramEnd"/>
                  <w:r w:rsidRPr="006E05A3">
                    <w:rPr>
                      <w:rFonts w:ascii="AvantGarde" w:hAnsi="AvantGarde" w:cs="Tahoma"/>
                      <w:color w:val="000000"/>
                      <w:sz w:val="22"/>
                      <w:szCs w:val="22"/>
                    </w:rPr>
                    <w:t xml:space="preserve"> We will also practice using the Scientific Method.  Students will determine independent and dependent variables as well as control variables and decide how to ask testable questions in science.  We will use current events (such as Hurricane Dorian) to introduce science literacy.</w:t>
                  </w:r>
                </w:p>
                <w:p w:rsidR="006E05A3" w:rsidRDefault="006E05A3" w:rsidP="006E05A3">
                  <w:pPr>
                    <w:shd w:val="clear" w:color="auto" w:fill="FFFFFF"/>
                    <w:textAlignment w:val="baseline"/>
                    <w:rPr>
                      <w:rFonts w:ascii="AvantGarde" w:hAnsi="AvantGarde" w:cs="Tahoma"/>
                      <w:color w:val="000000"/>
                      <w:sz w:val="20"/>
                      <w:szCs w:val="20"/>
                    </w:rPr>
                  </w:pPr>
                </w:p>
                <w:p w:rsidR="006E05A3" w:rsidRPr="006E05A3" w:rsidRDefault="006E05A3" w:rsidP="006E05A3">
                  <w:pPr>
                    <w:shd w:val="clear" w:color="auto" w:fill="FFFFFF"/>
                    <w:textAlignment w:val="baseline"/>
                    <w:rPr>
                      <w:rFonts w:ascii="Tahoma" w:hAnsi="Tahoma" w:cs="Tahoma"/>
                      <w:b/>
                      <w:color w:val="000000"/>
                      <w:sz w:val="20"/>
                      <w:szCs w:val="20"/>
                    </w:rPr>
                  </w:pPr>
                  <w:r w:rsidRPr="006E05A3">
                    <w:rPr>
                      <w:rFonts w:ascii="AvantGarde" w:hAnsi="AvantGarde" w:cs="Tahoma"/>
                      <w:b/>
                      <w:color w:val="000000"/>
                      <w:u w:val="single"/>
                    </w:rPr>
                    <w:t>Hot Question</w:t>
                  </w:r>
                  <w:r w:rsidRPr="006E05A3">
                    <w:rPr>
                      <w:rFonts w:ascii="AvantGarde" w:hAnsi="AvantGarde" w:cs="Tahoma"/>
                      <w:b/>
                      <w:color w:val="000000"/>
                      <w:sz w:val="20"/>
                      <w:szCs w:val="20"/>
                    </w:rPr>
                    <w:t>:</w:t>
                  </w:r>
                </w:p>
                <w:p w:rsidR="006E05A3" w:rsidRDefault="006E05A3" w:rsidP="006E05A3">
                  <w:pPr>
                    <w:shd w:val="clear" w:color="auto" w:fill="FFFFFF"/>
                    <w:textAlignment w:val="baseline"/>
                    <w:rPr>
                      <w:color w:val="000000"/>
                    </w:rPr>
                  </w:pPr>
                </w:p>
                <w:p w:rsidR="006E05A3" w:rsidRDefault="006E05A3" w:rsidP="006E05A3">
                  <w:pPr>
                    <w:shd w:val="clear" w:color="auto" w:fill="FFFFFF"/>
                    <w:textAlignment w:val="baseline"/>
                    <w:rPr>
                      <w:rFonts w:ascii="Tahoma" w:hAnsi="Tahoma" w:cs="Tahoma"/>
                      <w:color w:val="000000"/>
                      <w:sz w:val="20"/>
                      <w:szCs w:val="20"/>
                    </w:rPr>
                  </w:pPr>
                  <w:r>
                    <w:rPr>
                      <w:color w:val="000000"/>
                    </w:rPr>
                    <w:t>What are some of the factors that went into the design of the NEW “Q” Bridge (Pearl Harbor Memorial Bridge)?</w:t>
                  </w:r>
                </w:p>
                <w:p w:rsidR="00E95BAB" w:rsidRPr="00930D0D" w:rsidRDefault="00E95BAB" w:rsidP="00930D0D">
                  <w:pPr>
                    <w:rPr>
                      <w:rFonts w:ascii="Arial" w:hAnsi="Arial" w:cs="Arial"/>
                      <w:sz w:val="22"/>
                      <w:szCs w:val="22"/>
                    </w:rPr>
                  </w:pPr>
                </w:p>
              </w:txbxContent>
            </v:textbox>
          </v:shape>
        </w:pict>
      </w:r>
      <w:r>
        <w:rPr>
          <w:noProof/>
        </w:rPr>
        <w:pict>
          <v:shape id="_x0000_s1062" type="#_x0000_t202" style="position:absolute;margin-left:381.75pt;margin-top:131.55pt;width:161.25pt;height:31.5pt;z-index:251682816">
            <v:textbox>
              <w:txbxContent>
                <w:p w:rsidR="00724572" w:rsidRPr="00724572" w:rsidRDefault="00724572">
                  <w:pPr>
                    <w:rPr>
                      <w:rFonts w:ascii="Rockwell Extra Bold" w:hAnsi="Rockwell Extra Bold"/>
                      <w:sz w:val="32"/>
                      <w:szCs w:val="32"/>
                    </w:rPr>
                  </w:pPr>
                  <w:r>
                    <w:rPr>
                      <w:rFonts w:ascii="Rockwell Extra Bold" w:hAnsi="Rockwell Extra Bold"/>
                      <w:sz w:val="32"/>
                      <w:szCs w:val="32"/>
                    </w:rPr>
                    <w:t>Mrs. Gallagher</w:t>
                  </w:r>
                </w:p>
              </w:txbxContent>
            </v:textbox>
          </v:shape>
        </w:pict>
      </w:r>
      <w:r w:rsidR="005B4429">
        <w:br w:type="page"/>
      </w:r>
    </w:p>
    <w:p w:rsidR="00D627B2" w:rsidRDefault="009C28B5">
      <w:r>
        <w:rPr>
          <w:noProof/>
        </w:rPr>
        <w:lastRenderedPageBreak/>
        <w:pict>
          <v:shape id="_x0000_s1048" type="#_x0000_t202" style="position:absolute;margin-left:301.5pt;margin-top:-13.5pt;width:255pt;height:450pt;z-index:251670528" strokecolor="#00b0f0" strokeweight="3pt">
            <v:stroke dashstyle="1 1" endcap="round"/>
            <v:textbox style="mso-next-textbox:#_x0000_s1048">
              <w:txbxContent>
                <w:p w:rsidR="00F81D9B" w:rsidRPr="00B51E58" w:rsidRDefault="00F81D9B" w:rsidP="00C805DD">
                  <w:pPr>
                    <w:rPr>
                      <w:b/>
                      <w:bCs/>
                      <w:sz w:val="28"/>
                      <w:szCs w:val="28"/>
                    </w:rPr>
                  </w:pPr>
                  <w:r>
                    <w:rPr>
                      <w:rFonts w:ascii="Arial" w:hAnsi="Arial" w:cs="Arial"/>
                      <w:b/>
                      <w:noProof/>
                      <w:sz w:val="22"/>
                      <w:szCs w:val="22"/>
                    </w:rPr>
                    <w:drawing>
                      <wp:inline distT="0" distB="0" distL="0" distR="0" wp14:anchorId="30E9CB2D" wp14:editId="14244A3A">
                        <wp:extent cx="1076325" cy="809625"/>
                        <wp:effectExtent l="0" t="0" r="0" b="0"/>
                        <wp:docPr id="31" name="Picture 31" descr="C:\Users\melanie.carder\AppData\Local\Microsoft\Windows\Temporary Internet Files\Content.IE5\IEXB0AZ6\hug-club-clip-art-5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melanie.carder\AppData\Local\Microsoft\Windows\Temporary Internet Files\Content.IE5\IEXB0AZ6\hug-club-clip-art-591[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7353" cy="810398"/>
                                </a:xfrm>
                                <a:prstGeom prst="rect">
                                  <a:avLst/>
                                </a:prstGeom>
                                <a:noFill/>
                                <a:ln>
                                  <a:noFill/>
                                </a:ln>
                              </pic:spPr>
                            </pic:pic>
                          </a:graphicData>
                        </a:graphic>
                      </wp:inline>
                    </w:drawing>
                  </w:r>
                </w:p>
                <w:p w:rsidR="00B51E58" w:rsidRPr="00B51E58" w:rsidRDefault="00B51E58" w:rsidP="00B51E58">
                  <w:r w:rsidRPr="00B51E58">
                    <w:rPr>
                      <w:i/>
                      <w:iCs/>
                      <w:color w:val="000000"/>
                    </w:rPr>
                    <w:t>As a special note: Ms. Bellmore will have a student teacher, Ms. Jones, through early December. Ms. Jones will be at our annual Open House to meet with parents personally.</w:t>
                  </w:r>
                </w:p>
                <w:p w:rsidR="00B51E58" w:rsidRPr="00B51E58" w:rsidRDefault="00B51E58" w:rsidP="00B51E58"/>
                <w:p w:rsidR="00B51E58" w:rsidRPr="00B51E58" w:rsidRDefault="00B51E58" w:rsidP="00B51E58">
                  <w:r w:rsidRPr="00B51E58">
                    <w:rPr>
                      <w:b/>
                      <w:bCs/>
                      <w:color w:val="000000"/>
                    </w:rPr>
                    <w:t>Reading</w:t>
                  </w:r>
                </w:p>
                <w:p w:rsidR="00B51E58" w:rsidRPr="00B51E58" w:rsidRDefault="00B51E58" w:rsidP="00B51E58">
                  <w:r w:rsidRPr="00B51E58">
                    <w:rPr>
                      <w:color w:val="000000"/>
                    </w:rPr>
                    <w:t xml:space="preserve">In Reading, students will begin out fiction work with Rick Riordan’s </w:t>
                  </w:r>
                  <w:r w:rsidRPr="00B51E58">
                    <w:rPr>
                      <w:i/>
                      <w:iCs/>
                      <w:color w:val="000000"/>
                    </w:rPr>
                    <w:t>The Lightning Thief</w:t>
                  </w:r>
                  <w:r w:rsidRPr="00B51E58">
                    <w:rPr>
                      <w:color w:val="000000"/>
                    </w:rPr>
                    <w:t>, a fantasy novel that allows students to explore Greek mythology. Our work will primarily be done together, although students will have some work with the novel as homework. In our reading, students will complete various reading tasks to help visualize and synthesize their reading. Students will continue completing weekly responses to their reading, using text evidence to ground their thinking about their reading. </w:t>
                  </w:r>
                </w:p>
                <w:p w:rsidR="00B51E58" w:rsidRPr="00B51E58" w:rsidRDefault="00B51E58" w:rsidP="00B51E58"/>
                <w:p w:rsidR="00B51E58" w:rsidRPr="00B51E58" w:rsidRDefault="00B51E58" w:rsidP="00B51E58">
                  <w:r w:rsidRPr="00B51E58">
                    <w:rPr>
                      <w:color w:val="000000"/>
                    </w:rPr>
                    <w:t>HOT Questions to Discuss: 1) Consider some of the Greek myths you’ve learned about. What kind of messages are the Greek myths trying to communicate? 2) If you discovered you were a “half-blood,” what would you hope your powers would be and why? 3) How does Percy develop as a leader from the beginning of the book through his dramatic and dangerous journeys? </w:t>
                  </w:r>
                </w:p>
                <w:p w:rsidR="00E95BAB" w:rsidRPr="00E708A1" w:rsidRDefault="00E95BAB" w:rsidP="00C805DD">
                  <w:pPr>
                    <w:rPr>
                      <w:rFonts w:ascii="Arial" w:hAnsi="Arial" w:cs="Arial"/>
                      <w:sz w:val="20"/>
                      <w:szCs w:val="20"/>
                    </w:rPr>
                  </w:pPr>
                </w:p>
                <w:p w:rsidR="00E95BAB" w:rsidRDefault="00E95BAB" w:rsidP="00C805DD"/>
              </w:txbxContent>
            </v:textbox>
          </v:shape>
        </w:pict>
      </w:r>
      <w:r>
        <w:rPr>
          <w:noProof/>
        </w:rPr>
        <w:pict>
          <v:shape id="_x0000_s1065" type="#_x0000_t125" style="position:absolute;margin-left:269.25pt;margin-top:-13.5pt;width:25.5pt;height:743.25pt;z-index:251684864" fillcolor="#ffc000"/>
        </w:pict>
      </w:r>
    </w:p>
    <w:p w:rsidR="00D627B2" w:rsidRDefault="00B51E58">
      <w:pPr>
        <w:spacing w:after="200" w:line="276" w:lineRule="auto"/>
      </w:pPr>
      <w:r>
        <w:rPr>
          <w:noProof/>
        </w:rPr>
        <w:pict>
          <v:shape id="_x0000_s1066" type="#_x0000_t202" style="position:absolute;margin-left:301.5pt;margin-top:439.2pt;width:255pt;height:285.75pt;z-index:251685888" strokecolor="#943634 [2405]">
            <v:stroke dashstyle="dash"/>
            <v:textbox style="mso-next-textbox:#_x0000_s1066">
              <w:txbxContent>
                <w:p w:rsidR="002D07A9" w:rsidRDefault="00774D00" w:rsidP="00774D00">
                  <w:pPr>
                    <w:rPr>
                      <w:rFonts w:ascii="Arial" w:hAnsi="Arial" w:cs="Arial"/>
                      <w:b/>
                      <w:sz w:val="22"/>
                      <w:szCs w:val="22"/>
                    </w:rPr>
                  </w:pPr>
                  <w:r>
                    <w:rPr>
                      <w:rFonts w:ascii="Arial" w:hAnsi="Arial" w:cs="Arial"/>
                      <w:b/>
                      <w:noProof/>
                      <w:sz w:val="22"/>
                      <w:szCs w:val="22"/>
                    </w:rPr>
                    <w:drawing>
                      <wp:inline distT="0" distB="0" distL="0" distR="0" wp14:anchorId="50F15C47" wp14:editId="566DDD58">
                        <wp:extent cx="742950" cy="685800"/>
                        <wp:effectExtent l="0" t="0" r="0" b="0"/>
                        <wp:docPr id="21" name="Picture 21" descr="C:\Users\melanie.carder\AppData\Local\Microsoft\Windows\Temporary Internet Files\Content.IE5\E34GK1O5\Dram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anie.carder\AppData\Local\Microsoft\Windows\Temporary Internet Files\Content.IE5\E34GK1O5\Drama[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7028" cy="689564"/>
                                </a:xfrm>
                                <a:prstGeom prst="rect">
                                  <a:avLst/>
                                </a:prstGeom>
                                <a:noFill/>
                                <a:ln>
                                  <a:noFill/>
                                </a:ln>
                              </pic:spPr>
                            </pic:pic>
                          </a:graphicData>
                        </a:graphic>
                      </wp:inline>
                    </w:drawing>
                  </w:r>
                </w:p>
                <w:p w:rsidR="00622A1E" w:rsidRDefault="00622A1E" w:rsidP="00622A1E">
                  <w:pPr>
                    <w:rPr>
                      <w:color w:val="000000"/>
                      <w:sz w:val="20"/>
                      <w:szCs w:val="20"/>
                    </w:rPr>
                  </w:pPr>
                </w:p>
                <w:p w:rsidR="00622A1E" w:rsidRPr="00622A1E" w:rsidRDefault="00622A1E" w:rsidP="00622A1E">
                  <w:pPr>
                    <w:rPr>
                      <w:sz w:val="20"/>
                      <w:szCs w:val="20"/>
                    </w:rPr>
                  </w:pPr>
                  <w:r w:rsidRPr="00622A1E">
                    <w:rPr>
                      <w:color w:val="000000"/>
                      <w:sz w:val="20"/>
                      <w:szCs w:val="20"/>
                    </w:rPr>
                    <w:t xml:space="preserve">In Drama, 8th grade students will focus exclusively on drama as a literary genre. Our first text in this </w:t>
                  </w:r>
                  <w:proofErr w:type="spellStart"/>
                  <w:r w:rsidRPr="00622A1E">
                    <w:rPr>
                      <w:color w:val="000000"/>
                      <w:sz w:val="20"/>
                      <w:szCs w:val="20"/>
                    </w:rPr>
                    <w:t>endeavour</w:t>
                  </w:r>
                  <w:proofErr w:type="spellEnd"/>
                  <w:r w:rsidRPr="00622A1E">
                    <w:rPr>
                      <w:color w:val="000000"/>
                      <w:sz w:val="20"/>
                      <w:szCs w:val="20"/>
                    </w:rPr>
                    <w:t xml:space="preserve"> will be Thornton Wilder’s </w:t>
                  </w:r>
                  <w:r w:rsidRPr="00622A1E">
                    <w:rPr>
                      <w:i/>
                      <w:iCs/>
                      <w:color w:val="000000"/>
                      <w:sz w:val="20"/>
                      <w:szCs w:val="20"/>
                    </w:rPr>
                    <w:t>Our Town</w:t>
                  </w:r>
                  <w:r w:rsidRPr="00622A1E">
                    <w:rPr>
                      <w:color w:val="000000"/>
                      <w:sz w:val="20"/>
                      <w:szCs w:val="20"/>
                    </w:rPr>
                    <w:t xml:space="preserve">. Through this play, students will begin their analysis of structure in this literary style, an analysis that will continue throughout the year. Moreover, students will work on taking the play off the page by creating elements of a production design for </w:t>
                  </w:r>
                  <w:r w:rsidRPr="00622A1E">
                    <w:rPr>
                      <w:i/>
                      <w:iCs/>
                      <w:color w:val="000000"/>
                      <w:sz w:val="20"/>
                      <w:szCs w:val="20"/>
                    </w:rPr>
                    <w:t>Our Town</w:t>
                  </w:r>
                  <w:r w:rsidRPr="00622A1E">
                    <w:rPr>
                      <w:color w:val="000000"/>
                      <w:sz w:val="20"/>
                      <w:szCs w:val="20"/>
                    </w:rPr>
                    <w:t xml:space="preserve"> to demonstrate their understanding of Wilder’s characters, settings, and themes. Lastly, and picking up on work Drama students did last year in Advanced, these students will continue using annotations, reading logs, and weekly responses to literature develop mastery of this genre in literature. </w:t>
                  </w:r>
                </w:p>
                <w:p w:rsidR="00622A1E" w:rsidRPr="00622A1E" w:rsidRDefault="00622A1E" w:rsidP="00622A1E">
                  <w:pPr>
                    <w:rPr>
                      <w:sz w:val="20"/>
                      <w:szCs w:val="20"/>
                    </w:rPr>
                  </w:pPr>
                </w:p>
                <w:p w:rsidR="00622A1E" w:rsidRPr="00622A1E" w:rsidRDefault="00622A1E" w:rsidP="00622A1E">
                  <w:r w:rsidRPr="00622A1E">
                    <w:rPr>
                      <w:color w:val="000000"/>
                      <w:sz w:val="20"/>
                      <w:szCs w:val="20"/>
                    </w:rPr>
                    <w:t xml:space="preserve">HOT Questions to Discuss: 1) Can you describe </w:t>
                  </w:r>
                  <w:proofErr w:type="spellStart"/>
                  <w:r w:rsidRPr="00622A1E">
                    <w:rPr>
                      <w:color w:val="000000"/>
                      <w:sz w:val="20"/>
                      <w:szCs w:val="20"/>
                    </w:rPr>
                    <w:t>Grovers</w:t>
                  </w:r>
                  <w:proofErr w:type="spellEnd"/>
                  <w:r w:rsidRPr="00622A1E">
                    <w:rPr>
                      <w:color w:val="000000"/>
                      <w:sz w:val="20"/>
                      <w:szCs w:val="20"/>
                    </w:rPr>
                    <w:t xml:space="preserve"> Corners? What does it look like? What are its people like? 2) What is a theme of </w:t>
                  </w:r>
                  <w:r w:rsidRPr="00622A1E">
                    <w:rPr>
                      <w:i/>
                      <w:iCs/>
                      <w:color w:val="000000"/>
                      <w:sz w:val="20"/>
                      <w:szCs w:val="20"/>
                    </w:rPr>
                    <w:t>Our Town</w:t>
                  </w:r>
                  <w:r w:rsidRPr="00622A1E">
                    <w:rPr>
                      <w:color w:val="000000"/>
                      <w:sz w:val="20"/>
                      <w:szCs w:val="20"/>
                    </w:rPr>
                    <w:t xml:space="preserve"> and how can you support that with evidence from</w:t>
                  </w:r>
                  <w:r w:rsidRPr="00622A1E">
                    <w:rPr>
                      <w:color w:val="000000"/>
                    </w:rPr>
                    <w:t xml:space="preserve"> </w:t>
                  </w:r>
                  <w:r w:rsidRPr="00622A1E">
                    <w:rPr>
                      <w:color w:val="000000"/>
                      <w:sz w:val="20"/>
                      <w:szCs w:val="20"/>
                    </w:rPr>
                    <w:t>the text?</w:t>
                  </w:r>
                  <w:r w:rsidRPr="00622A1E">
                    <w:rPr>
                      <w:color w:val="000000"/>
                    </w:rPr>
                    <w:t> </w:t>
                  </w:r>
                </w:p>
                <w:p w:rsidR="00622A1E" w:rsidRPr="00774D00" w:rsidRDefault="00622A1E" w:rsidP="00774D00">
                  <w:pPr>
                    <w:rPr>
                      <w:rFonts w:ascii="Arial" w:hAnsi="Arial" w:cs="Arial"/>
                      <w:b/>
                      <w:sz w:val="22"/>
                      <w:szCs w:val="22"/>
                    </w:rPr>
                  </w:pPr>
                </w:p>
              </w:txbxContent>
            </v:textbox>
          </v:shape>
        </w:pict>
      </w:r>
      <w:r>
        <w:rPr>
          <w:noProof/>
        </w:rPr>
        <w:pict>
          <v:shape id="_x0000_s1081" type="#_x0000_t202" style="position:absolute;margin-left:-7.5pt;margin-top:604.95pt;width:261pt;height:111pt;z-index:251694080">
            <v:textbox style="mso-next-textbox:#_x0000_s1081">
              <w:txbxContent>
                <w:p w:rsidR="009D43A0" w:rsidRDefault="009D43A0">
                  <w:r>
                    <w:rPr>
                      <w:noProof/>
                    </w:rPr>
                    <w:drawing>
                      <wp:inline distT="0" distB="0" distL="0" distR="0" wp14:anchorId="3C37CCF5" wp14:editId="43BE98FD">
                        <wp:extent cx="3076575" cy="1104900"/>
                        <wp:effectExtent l="0" t="0" r="0" b="0"/>
                        <wp:docPr id="129" name="Picture 129" descr="C:\Users\melanie.carder\AppData\Local\Microsoft\Windows\Temporary Internet Files\Content.IE5\A0DVKVOA\classroom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melanie.carder\AppData\Local\Microsoft\Windows\Temporary Internet Files\Content.IE5\A0DVKVOA\classroomCartoon[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76575" cy="1104900"/>
                                </a:xfrm>
                                <a:prstGeom prst="rect">
                                  <a:avLst/>
                                </a:prstGeom>
                                <a:noFill/>
                                <a:ln>
                                  <a:noFill/>
                                </a:ln>
                              </pic:spPr>
                            </pic:pic>
                          </a:graphicData>
                        </a:graphic>
                      </wp:inline>
                    </w:drawing>
                  </w:r>
                </w:p>
              </w:txbxContent>
            </v:textbox>
          </v:shape>
        </w:pict>
      </w:r>
      <w:r>
        <w:pict>
          <v:shape id="_x0000_s1032" type="#_x0000_t202" style="position:absolute;margin-left:-17.25pt;margin-top:17.7pt;width:282pt;height:563.25pt;z-index:251665408;mso-position-horizontal-relative:text;mso-position-vertical-relative:text" strokecolor="#d99594 [1941]" strokeweight="3pt">
            <v:stroke dashstyle="1 1"/>
            <v:textbox style="mso-next-textbox:#_x0000_s1032">
              <w:txbxContent>
                <w:p w:rsidR="005D6DA0" w:rsidRPr="005D6DA0" w:rsidRDefault="00D311AE" w:rsidP="005D6DA0">
                  <w:pPr>
                    <w:rPr>
                      <w:b/>
                      <w:bCs/>
                      <w:sz w:val="28"/>
                      <w:szCs w:val="28"/>
                    </w:rPr>
                  </w:pPr>
                  <w:r>
                    <w:rPr>
                      <w:rFonts w:ascii="Arial" w:hAnsi="Arial" w:cs="Arial"/>
                      <w:noProof/>
                      <w:sz w:val="22"/>
                      <w:szCs w:val="22"/>
                    </w:rPr>
                    <w:drawing>
                      <wp:inline distT="0" distB="0" distL="0" distR="0" wp14:anchorId="66B3EF3A" wp14:editId="1FED6FD2">
                        <wp:extent cx="1196410" cy="981075"/>
                        <wp:effectExtent l="0" t="0" r="0" b="0"/>
                        <wp:docPr id="103" name="Picture 103" descr="C:\Users\melanie.carder\AppData\Local\Microsoft\Windows\Temporary Internet Files\Content.IE5\IEXB0AZ6\writing-col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elanie.carder\AppData\Local\Microsoft\Windows\Temporary Internet Files\Content.IE5\IEXB0AZ6\writing-color[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0150" cy="984142"/>
                                </a:xfrm>
                                <a:prstGeom prst="rect">
                                  <a:avLst/>
                                </a:prstGeom>
                                <a:noFill/>
                                <a:ln>
                                  <a:noFill/>
                                </a:ln>
                              </pic:spPr>
                            </pic:pic>
                          </a:graphicData>
                        </a:graphic>
                      </wp:inline>
                    </w:drawing>
                  </w:r>
                </w:p>
                <w:p w:rsidR="00D311AE" w:rsidRDefault="00D627B2" w:rsidP="00ED7D59">
                  <w:pPr>
                    <w:rPr>
                      <w:rFonts w:ascii="Arial" w:hAnsi="Arial" w:cs="Arial"/>
                      <w:sz w:val="22"/>
                      <w:szCs w:val="22"/>
                    </w:rPr>
                  </w:pPr>
                  <w:r>
                    <w:rPr>
                      <w:rFonts w:ascii="Arial" w:hAnsi="Arial" w:cs="Arial"/>
                      <w:sz w:val="22"/>
                      <w:szCs w:val="22"/>
                    </w:rPr>
                    <w:t xml:space="preserve">    </w:t>
                  </w:r>
                  <w:r w:rsidR="00ED7D59">
                    <w:rPr>
                      <w:rFonts w:ascii="Arial" w:hAnsi="Arial" w:cs="Arial"/>
                      <w:sz w:val="22"/>
                      <w:szCs w:val="22"/>
                    </w:rPr>
                    <w:t xml:space="preserve"> </w:t>
                  </w:r>
                </w:p>
                <w:p w:rsidR="00D311AE" w:rsidRPr="00D311AE" w:rsidRDefault="00D311AE" w:rsidP="00ED7D59">
                  <w:pPr>
                    <w:rPr>
                      <w:rFonts w:ascii="Arial" w:hAnsi="Arial" w:cs="Arial"/>
                      <w:b/>
                      <w:sz w:val="22"/>
                      <w:szCs w:val="22"/>
                    </w:rPr>
                  </w:pPr>
                  <w:r w:rsidRPr="00D311AE">
                    <w:rPr>
                      <w:rFonts w:ascii="Arial" w:hAnsi="Arial" w:cs="Arial"/>
                      <w:b/>
                      <w:sz w:val="22"/>
                      <w:szCs w:val="22"/>
                    </w:rPr>
                    <w:t>Writing:</w:t>
                  </w:r>
                </w:p>
                <w:p w:rsidR="00ED7D59" w:rsidRPr="00ED7D59" w:rsidRDefault="00ED7D59" w:rsidP="00ED7D59">
                  <w:pPr>
                    <w:rPr>
                      <w:rFonts w:ascii="Arial" w:hAnsi="Arial" w:cs="Arial"/>
                      <w:sz w:val="22"/>
                      <w:szCs w:val="22"/>
                    </w:rPr>
                  </w:pPr>
                </w:p>
                <w:p w:rsidR="00B51E58" w:rsidRPr="00B51E58" w:rsidRDefault="00B51E58" w:rsidP="00B51E58">
                  <w:r w:rsidRPr="00B51E58">
                    <w:rPr>
                      <w:color w:val="000000"/>
                    </w:rPr>
                    <w:t>Welcome back (and welcome to Nathan Hale for our students who have transferred in); we are excited to get started! </w:t>
                  </w:r>
                </w:p>
                <w:p w:rsidR="00B51E58" w:rsidRPr="00B51E58" w:rsidRDefault="00B51E58" w:rsidP="00B51E58"/>
                <w:p w:rsidR="00B51E58" w:rsidRPr="00B51E58" w:rsidRDefault="00B51E58" w:rsidP="00B51E58">
                  <w:r w:rsidRPr="00B51E58">
                    <w:rPr>
                      <w:b/>
                      <w:bCs/>
                      <w:color w:val="000000"/>
                    </w:rPr>
                    <w:t xml:space="preserve">Language Arts </w:t>
                  </w:r>
                  <w:r w:rsidRPr="00B51E58">
                    <w:rPr>
                      <w:color w:val="000000"/>
                    </w:rPr>
                    <w:t>classes will have plenty of time to devote to reading, writing and thinking skills. As a thematic focus for the year, students will consider the following questions: Who am I? With what or who do I identify most? What do I love about myself? How do people in my family see me? How does the world see me? How can I learn about myself by reading about the lives of others? We will read one major text together per quarter, while also reading our own independent choice books throughout the year. Students will participate in reading workshop, Socratic Seminar, language study, and writer’s workshop. </w:t>
                  </w:r>
                </w:p>
                <w:p w:rsidR="00E95BAB" w:rsidRPr="00ED7D59" w:rsidRDefault="00B51E58" w:rsidP="00B51E58">
                  <w:pPr>
                    <w:rPr>
                      <w:rFonts w:ascii="Arial" w:hAnsi="Arial" w:cs="Arial"/>
                      <w:sz w:val="22"/>
                      <w:szCs w:val="22"/>
                    </w:rPr>
                  </w:pPr>
                  <w:r w:rsidRPr="00B51E58">
                    <w:br/>
                  </w:r>
                  <w:r w:rsidRPr="00B51E58">
                    <w:rPr>
                      <w:b/>
                      <w:bCs/>
                      <w:color w:val="000000"/>
                    </w:rPr>
                    <w:t>8</w:t>
                  </w:r>
                  <w:r w:rsidRPr="00B51E58">
                    <w:rPr>
                      <w:b/>
                      <w:bCs/>
                      <w:color w:val="000000"/>
                      <w:sz w:val="14"/>
                      <w:szCs w:val="14"/>
                      <w:vertAlign w:val="superscript"/>
                    </w:rPr>
                    <w:t>th</w:t>
                  </w:r>
                  <w:r w:rsidRPr="00B51E58">
                    <w:rPr>
                      <w:b/>
                      <w:bCs/>
                      <w:color w:val="000000"/>
                    </w:rPr>
                    <w:t xml:space="preserve"> Grade Advanced Writing Class</w:t>
                  </w:r>
                  <w:r w:rsidRPr="00B51E58">
                    <w:rPr>
                      <w:color w:val="000000"/>
                    </w:rPr>
                    <w:t xml:space="preserve"> is focused on Writing for Action: preparing and empowering 21st students for critical thinking and civic engagement. Students will consider the questions: What do </w:t>
                  </w:r>
                  <w:proofErr w:type="gramStart"/>
                  <w:r w:rsidRPr="00B51E58">
                    <w:rPr>
                      <w:color w:val="000000"/>
                    </w:rPr>
                    <w:t>I</w:t>
                  </w:r>
                  <w:proofErr w:type="gramEnd"/>
                  <w:r w:rsidRPr="00B51E58">
                    <w:rPr>
                      <w:color w:val="000000"/>
                    </w:rPr>
                    <w:t xml:space="preserve"> love and care about? What of those need my help or need saving? When has writing ever changed anything in the world? How can I find my voice? How can I use writing to affect change? They will understand that Language is power, and that they have the ability to harness and wield that power by studying language. They will study etymology, grammar, various genres and styles, ultimately seeking to help, change, or save something they care about by producing </w:t>
                  </w:r>
                  <w:proofErr w:type="spellStart"/>
                  <w:r w:rsidRPr="00B51E58">
                    <w:rPr>
                      <w:color w:val="000000"/>
                    </w:rPr>
                    <w:t>OpEd</w:t>
                  </w:r>
                  <w:proofErr w:type="spellEnd"/>
                  <w:r w:rsidRPr="00B51E58">
                    <w:rPr>
                      <w:color w:val="000000"/>
                    </w:rPr>
                    <w:t xml:space="preserve"> pieces, documentaries, podcasts, and argument essays.</w:t>
                  </w:r>
                </w:p>
              </w:txbxContent>
            </v:textbox>
          </v:shape>
        </w:pict>
      </w:r>
      <w:r w:rsidR="009C28B5">
        <w:rPr>
          <w:noProof/>
        </w:rPr>
        <w:pict>
          <v:shape id="_x0000_s1058" type="#_x0000_t202" style="position:absolute;margin-left:400.65pt;margin-top:1.95pt;width:148.5pt;height:29.25pt;z-index:251679744">
            <v:textbox style="mso-next-textbox:#_x0000_s1058">
              <w:txbxContent>
                <w:p w:rsidR="005D6DA0" w:rsidRPr="005D6DA0" w:rsidRDefault="005D6DA0">
                  <w:pPr>
                    <w:rPr>
                      <w:rFonts w:ascii="Rockwell Extra Bold" w:hAnsi="Rockwell Extra Bold"/>
                      <w:sz w:val="32"/>
                      <w:szCs w:val="32"/>
                    </w:rPr>
                  </w:pPr>
                  <w:r>
                    <w:rPr>
                      <w:rFonts w:ascii="Rockwell Extra Bold" w:hAnsi="Rockwell Extra Bold"/>
                      <w:sz w:val="32"/>
                      <w:szCs w:val="32"/>
                    </w:rPr>
                    <w:t>Ms. Bellmore</w:t>
                  </w:r>
                </w:p>
              </w:txbxContent>
            </v:textbox>
          </v:shape>
        </w:pict>
      </w:r>
      <w:r w:rsidR="009C28B5">
        <w:rPr>
          <w:noProof/>
        </w:rPr>
        <w:pict>
          <v:shape id="_x0000_s1059" type="#_x0000_t202" style="position:absolute;margin-left:105pt;margin-top:1.95pt;width:140.25pt;height:33pt;z-index:251680768;mso-position-horizontal-relative:text;mso-position-vertical-relative:text">
            <v:textbox style="mso-next-textbox:#_x0000_s1059">
              <w:txbxContent>
                <w:p w:rsidR="005D6DA0" w:rsidRPr="005D6DA0" w:rsidRDefault="005D6DA0">
                  <w:pPr>
                    <w:rPr>
                      <w:rFonts w:ascii="Rockwell Extra Bold" w:hAnsi="Rockwell Extra Bold"/>
                      <w:sz w:val="32"/>
                      <w:szCs w:val="32"/>
                    </w:rPr>
                  </w:pPr>
                  <w:r w:rsidRPr="005D6DA0">
                    <w:rPr>
                      <w:rFonts w:ascii="Rockwell Extra Bold" w:hAnsi="Rockwell Extra Bold"/>
                      <w:sz w:val="32"/>
                      <w:szCs w:val="32"/>
                    </w:rPr>
                    <w:t>Ms. Johnston</w:t>
                  </w:r>
                </w:p>
              </w:txbxContent>
            </v:textbox>
          </v:shape>
        </w:pict>
      </w:r>
      <w:r w:rsidR="00D311AE">
        <w:rPr>
          <w:noProof/>
        </w:rPr>
        <w:drawing>
          <wp:inline distT="0" distB="0" distL="0" distR="0" wp14:anchorId="22EC24CE" wp14:editId="584CB4D9">
            <wp:extent cx="2905125" cy="2876550"/>
            <wp:effectExtent l="0" t="0" r="0" b="0"/>
            <wp:docPr id="55" name="Picture 55" descr="C:\Users\melanie.carder\AppData\Local\Microsoft\Windows\Temporary Internet Files\Content.IE5\A0DVKVOA\LOGO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elanie.carder\AppData\Local\Microsoft\Windows\Temporary Internet Files\Content.IE5\A0DVKVOA\LOGO2[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05125" cy="2876550"/>
                    </a:xfrm>
                    <a:prstGeom prst="rect">
                      <a:avLst/>
                    </a:prstGeom>
                    <a:noFill/>
                    <a:ln>
                      <a:noFill/>
                    </a:ln>
                  </pic:spPr>
                </pic:pic>
              </a:graphicData>
            </a:graphic>
          </wp:inline>
        </w:drawing>
      </w:r>
      <w:r w:rsidR="00D627B2">
        <w:br w:type="page"/>
      </w:r>
    </w:p>
    <w:p w:rsidR="00311BDA" w:rsidRDefault="00622A1E">
      <w:r>
        <w:rPr>
          <w:noProof/>
        </w:rPr>
        <w:lastRenderedPageBreak/>
        <w:pict>
          <v:shape id="_x0000_s1085" type="#_x0000_t202" style="position:absolute;margin-left:75.75pt;margin-top:329.25pt;width:378.75pt;height:142.5pt;z-index:251695104">
            <v:textbox>
              <w:txbxContent>
                <w:p w:rsidR="00622A1E" w:rsidRDefault="00622A1E" w:rsidP="00622A1E">
                  <w:pPr>
                    <w:jc w:val="center"/>
                  </w:pPr>
                  <w:r>
                    <w:rPr>
                      <w:noProof/>
                    </w:rPr>
                    <w:drawing>
                      <wp:inline distT="0" distB="0" distL="0" distR="0" wp14:anchorId="7FA5DCE8" wp14:editId="1918BC53">
                        <wp:extent cx="3086100" cy="1638300"/>
                        <wp:effectExtent l="0" t="0" r="0" b="0"/>
                        <wp:docPr id="127" name="Picture 127" descr="C:\Users\melanie.carder\AppData\Local\Microsoft\Windows\Temporary Internet Files\Content.IE5\9HZN4CL0\literature-colo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lanie.carder\AppData\Local\Microsoft\Windows\Temporary Internet Files\Content.IE5\9HZN4CL0\literature-color[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97522" cy="1644363"/>
                                </a:xfrm>
                                <a:prstGeom prst="rect">
                                  <a:avLst/>
                                </a:prstGeom>
                                <a:noFill/>
                                <a:ln>
                                  <a:noFill/>
                                </a:ln>
                              </pic:spPr>
                            </pic:pic>
                          </a:graphicData>
                        </a:graphic>
                      </wp:inline>
                    </w:drawing>
                  </w:r>
                </w:p>
              </w:txbxContent>
            </v:textbox>
          </v:shape>
        </w:pict>
      </w:r>
      <w:r>
        <w:rPr>
          <w:noProof/>
        </w:rPr>
        <w:pict>
          <v:shape id="_x0000_s1067" type="#_x0000_t202" style="position:absolute;margin-left:1.5pt;margin-top:34.5pt;width:518.25pt;height:269.25pt;z-index:251686912" strokecolor="#00b0f0">
            <v:stroke dashstyle="longDashDotDot"/>
            <v:textbox style="mso-next-textbox:#_x0000_s1067">
              <w:txbxContent>
                <w:p w:rsidR="00D627B2" w:rsidRPr="00404F2F" w:rsidRDefault="00622A1E" w:rsidP="00404F2F">
                  <w:pPr>
                    <w:jc w:val="center"/>
                  </w:pPr>
                  <w:r>
                    <w:rPr>
                      <w:noProof/>
                    </w:rPr>
                    <w:drawing>
                      <wp:inline distT="0" distB="0" distL="0" distR="0" wp14:anchorId="58389A5B" wp14:editId="0E866F80">
                        <wp:extent cx="3343275" cy="1590675"/>
                        <wp:effectExtent l="0" t="0" r="0" b="0"/>
                        <wp:docPr id="44" name="Picture 44" descr="C:\Users\melanie.carder\AppData\Local\Microsoft\Windows\Temporary Internet Files\Content.IE5\IEXB0AZ6\monst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lanie.carder\AppData\Local\Microsoft\Windows\Temporary Internet Files\Content.IE5\IEXB0AZ6\monster[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45442" cy="1591706"/>
                                </a:xfrm>
                                <a:prstGeom prst="rect">
                                  <a:avLst/>
                                </a:prstGeom>
                                <a:noFill/>
                                <a:ln>
                                  <a:noFill/>
                                </a:ln>
                              </pic:spPr>
                            </pic:pic>
                          </a:graphicData>
                        </a:graphic>
                      </wp:inline>
                    </w:drawing>
                  </w:r>
                  <w:bookmarkStart w:id="0" w:name="_GoBack"/>
                  <w:bookmarkEnd w:id="0"/>
                </w:p>
                <w:p w:rsidR="00476C11" w:rsidRDefault="00E31833" w:rsidP="00404F2F">
                  <w:pPr>
                    <w:rPr>
                      <w:rFonts w:ascii="Arial" w:hAnsi="Arial" w:cs="Arial"/>
                    </w:rPr>
                  </w:pPr>
                  <w:r w:rsidRPr="00476C11">
                    <w:rPr>
                      <w:rFonts w:ascii="Arial" w:hAnsi="Arial" w:cs="Arial"/>
                    </w:rPr>
                    <w:t xml:space="preserve">     </w:t>
                  </w:r>
                  <w:r w:rsidR="008B2BF8" w:rsidRPr="00476C11">
                    <w:rPr>
                      <w:rFonts w:ascii="Arial" w:hAnsi="Arial" w:cs="Arial"/>
                    </w:rPr>
                    <w:t xml:space="preserve"> </w:t>
                  </w:r>
                </w:p>
                <w:p w:rsidR="00622A1E" w:rsidRDefault="00622A1E" w:rsidP="00622A1E">
                  <w:pPr>
                    <w:jc w:val="center"/>
                    <w:rPr>
                      <w:rFonts w:ascii="Arial" w:hAnsi="Arial" w:cs="Arial"/>
                    </w:rPr>
                  </w:pPr>
                </w:p>
                <w:p w:rsidR="00622A1E" w:rsidRPr="00622A1E" w:rsidRDefault="00622A1E" w:rsidP="00622A1E">
                  <w:r w:rsidRPr="00622A1E">
                    <w:rPr>
                      <w:b/>
                      <w:bCs/>
                      <w:color w:val="000000"/>
                    </w:rPr>
                    <w:t>Advanced Language Arts</w:t>
                  </w:r>
                </w:p>
                <w:p w:rsidR="00622A1E" w:rsidRPr="00622A1E" w:rsidRDefault="00622A1E" w:rsidP="00622A1E">
                  <w:r w:rsidRPr="00622A1E">
                    <w:rPr>
                      <w:color w:val="000000"/>
                    </w:rPr>
                    <w:t xml:space="preserve">In Advanced Language Arts, students will start their work with their first fiction, </w:t>
                  </w:r>
                  <w:r w:rsidRPr="00622A1E">
                    <w:rPr>
                      <w:i/>
                      <w:iCs/>
                      <w:color w:val="000000"/>
                    </w:rPr>
                    <w:t xml:space="preserve">Monster </w:t>
                  </w:r>
                  <w:r w:rsidRPr="00622A1E">
                    <w:rPr>
                      <w:color w:val="000000"/>
                    </w:rPr>
                    <w:t>by Walter Dean Myers. Students will trace how characters develop throughout a screenplay. Students will keep a reading journal that tracks their thinking about our protagonist’s development, as well as citing direct text evidence that reveals how characterization develops through dialogue. Also, students will continue completing weekly responses to their reading, which uses text evidence to ground their thinking about their reading. </w:t>
                  </w:r>
                </w:p>
                <w:p w:rsidR="00622A1E" w:rsidRPr="00622A1E" w:rsidRDefault="00622A1E" w:rsidP="00622A1E"/>
                <w:p w:rsidR="00622A1E" w:rsidRPr="00622A1E" w:rsidRDefault="00622A1E" w:rsidP="00622A1E">
                  <w:r w:rsidRPr="00622A1E">
                    <w:rPr>
                      <w:color w:val="000000"/>
                    </w:rPr>
                    <w:t xml:space="preserve">HOT Questions to Discuss: 1) </w:t>
                  </w:r>
                  <w:proofErr w:type="gramStart"/>
                  <w:r w:rsidRPr="00622A1E">
                    <w:rPr>
                      <w:color w:val="000000"/>
                    </w:rPr>
                    <w:t>What</w:t>
                  </w:r>
                  <w:proofErr w:type="gramEnd"/>
                  <w:r w:rsidRPr="00622A1E">
                    <w:rPr>
                      <w:color w:val="000000"/>
                    </w:rPr>
                    <w:t xml:space="preserve"> makes people in the world “outsiders”? 2) How is reading a screenplay more difficult than reading a novel? </w:t>
                  </w:r>
                </w:p>
                <w:p w:rsidR="00622A1E" w:rsidRPr="00476C11" w:rsidRDefault="00622A1E" w:rsidP="00404F2F">
                  <w:pPr>
                    <w:rPr>
                      <w:rFonts w:ascii="Arial" w:hAnsi="Arial" w:cs="Arial"/>
                    </w:rPr>
                  </w:pPr>
                </w:p>
              </w:txbxContent>
            </v:textbox>
          </v:shape>
        </w:pict>
      </w:r>
      <w:r w:rsidR="009C28B5">
        <w:rPr>
          <w:noProof/>
        </w:rPr>
        <w:pict>
          <v:shape id="_x0000_s1044" type="#_x0000_t202" style="position:absolute;margin-left:-4.5pt;margin-top:567.75pt;width:249pt;height:110.25pt;z-index:251668480" strokecolor="#1f497d" strokeweight="2.25pt">
            <v:stroke dashstyle="1 1" endcap="round"/>
            <v:textbox style="mso-next-textbox:#_x0000_s1044">
              <w:txbxContent>
                <w:p w:rsidR="00404F2F" w:rsidRDefault="00404F2F" w:rsidP="00404F2F">
                  <w:r>
                    <w:t xml:space="preserve">Sept. 11: Open House 5:00-7:00 PM </w:t>
                  </w:r>
                </w:p>
                <w:p w:rsidR="00404F2F" w:rsidRDefault="00404F2F" w:rsidP="00404F2F">
                  <w:r>
                    <w:t xml:space="preserve">Sept. 19: No School – Yom Kippur </w:t>
                  </w:r>
                </w:p>
                <w:p w:rsidR="00404F2F" w:rsidRDefault="00404F2F" w:rsidP="00404F2F">
                  <w:pPr>
                    <w:tabs>
                      <w:tab w:val="left" w:pos="900"/>
                    </w:tabs>
                  </w:pPr>
                  <w:r>
                    <w:t xml:space="preserve">Sept. 21: Family Picnic with </w:t>
                  </w:r>
                  <w:proofErr w:type="spellStart"/>
                  <w:r>
                    <w:t>Cornhole</w:t>
                  </w:r>
                  <w:proofErr w:type="spellEnd"/>
                  <w:r>
                    <w:t xml:space="preserve"> </w:t>
                  </w:r>
                  <w:r>
                    <w:tab/>
                    <w:t xml:space="preserve">   </w:t>
                  </w:r>
                  <w:r>
                    <w:tab/>
                    <w:t>Tournament</w:t>
                  </w:r>
                </w:p>
                <w:p w:rsidR="00404F2F" w:rsidRDefault="00404F2F" w:rsidP="00404F2F">
                  <w:r>
                    <w:t>Oct. 8:    No School - Columbus Day</w:t>
                  </w:r>
                </w:p>
                <w:p w:rsidR="00404F2F" w:rsidRDefault="00404F2F" w:rsidP="00404F2F">
                  <w:r>
                    <w:t>Oct. 22:  Early Dismissal</w:t>
                  </w:r>
                </w:p>
                <w:p w:rsidR="00404F2F" w:rsidRPr="00021AAE" w:rsidRDefault="00404F2F" w:rsidP="00404F2F">
                  <w:r>
                    <w:t>Nov. 2:   End of 1</w:t>
                  </w:r>
                  <w:r w:rsidRPr="00274EF2">
                    <w:rPr>
                      <w:vertAlign w:val="superscript"/>
                    </w:rPr>
                    <w:t>st</w:t>
                  </w:r>
                  <w:r>
                    <w:t xml:space="preserve"> Marking Period</w:t>
                  </w:r>
                </w:p>
                <w:p w:rsidR="00E95BAB" w:rsidRPr="006A0761" w:rsidRDefault="00E95BAB" w:rsidP="00FC4A01">
                  <w:pPr>
                    <w:rPr>
                      <w:b/>
                      <w:bCs/>
                      <w:sz w:val="22"/>
                      <w:szCs w:val="22"/>
                    </w:rPr>
                  </w:pPr>
                </w:p>
              </w:txbxContent>
            </v:textbox>
          </v:shape>
        </w:pict>
      </w:r>
      <w:r w:rsidR="009C28B5">
        <w:pict>
          <v:shape id="_x0000_s1033" type="#_x0000_t202" style="position:absolute;margin-left:45.2pt;margin-top:517.5pt;width:156.6pt;height:39.75pt;z-index:251662336" fillcolor="#b8cce4" strokeweight="1.5pt">
            <v:textbox style="mso-next-textbox:#_x0000_s1033">
              <w:txbxContent>
                <w:p w:rsidR="00E95BAB" w:rsidRPr="00E422BE" w:rsidRDefault="00E95BAB" w:rsidP="008B268D">
                  <w:pPr>
                    <w:jc w:val="center"/>
                    <w:rPr>
                      <w:rFonts w:ascii="Arial" w:hAnsi="Arial" w:cs="Arial"/>
                    </w:rPr>
                  </w:pPr>
                  <w:r w:rsidRPr="00E422BE">
                    <w:rPr>
                      <w:rFonts w:ascii="Arial" w:hAnsi="Arial" w:cs="Arial"/>
                    </w:rPr>
                    <w:t xml:space="preserve">Important Dates </w:t>
                  </w:r>
                </w:p>
              </w:txbxContent>
            </v:textbox>
          </v:shape>
        </w:pict>
      </w:r>
      <w:r w:rsidR="009C28B5">
        <w:rPr>
          <w:noProof/>
        </w:rPr>
        <w:pict>
          <v:shape id="_x0000_s1076" type="#_x0000_t202" style="position:absolute;margin-left:300.75pt;margin-top:534.75pt;width:240.75pt;height:159.15pt;z-index:251692032;mso-wrap-style:none">
            <v:textbox style="mso-next-textbox:#_x0000_s1076;mso-fit-shape-to-text:t">
              <w:txbxContent>
                <w:p w:rsidR="00AF531F" w:rsidRDefault="00701C46">
                  <w:r>
                    <w:rPr>
                      <w:noProof/>
                    </w:rPr>
                    <w:drawing>
                      <wp:inline distT="0" distB="0" distL="0" distR="0" wp14:anchorId="07684EF6" wp14:editId="47A9E33F">
                        <wp:extent cx="2771775" cy="1885950"/>
                        <wp:effectExtent l="0" t="0" r="0" b="0"/>
                        <wp:docPr id="2" name="Picture 2" descr="C:\Users\melanie.carder\AppData\Local\Microsoft\Windows\Temporary Internet Files\Content.IE5\Q6Y0L2NR\cartoon-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anie.carder\AppData\Local\Microsoft\Windows\Temporary Internet Files\Content.IE5\Q6Y0L2NR\cartoon-image[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74308" cy="1887673"/>
                                </a:xfrm>
                                <a:prstGeom prst="rect">
                                  <a:avLst/>
                                </a:prstGeom>
                                <a:noFill/>
                                <a:ln>
                                  <a:noFill/>
                                </a:ln>
                              </pic:spPr>
                            </pic:pic>
                          </a:graphicData>
                        </a:graphic>
                      </wp:inline>
                    </w:drawing>
                  </w:r>
                </w:p>
              </w:txbxContent>
            </v:textbox>
          </v:shape>
        </w:pict>
      </w:r>
      <w:r w:rsidR="009C28B5">
        <w:rPr>
          <w:noProof/>
        </w:rPr>
        <w:pict>
          <v:shape id="_x0000_s1071" type="#_x0000_t202" style="position:absolute;margin-left:197.25pt;margin-top:-5.25pt;width:150.75pt;height:30pt;z-index:251689984" strokeweight="2.25pt">
            <v:textbox style="mso-next-textbox:#_x0000_s1071">
              <w:txbxContent>
                <w:p w:rsidR="00D627B2" w:rsidRPr="00D627B2" w:rsidRDefault="00D627B2" w:rsidP="008B2BF8">
                  <w:pPr>
                    <w:jc w:val="center"/>
                    <w:rPr>
                      <w:rFonts w:ascii="Rockwell Extra Bold" w:hAnsi="Rockwell Extra Bold"/>
                      <w:sz w:val="32"/>
                      <w:szCs w:val="32"/>
                    </w:rPr>
                  </w:pPr>
                  <w:r>
                    <w:rPr>
                      <w:rFonts w:ascii="Rockwell Extra Bold" w:hAnsi="Rockwell Extra Bold"/>
                      <w:sz w:val="32"/>
                      <w:szCs w:val="32"/>
                    </w:rPr>
                    <w:t>Ms. Bellmore</w:t>
                  </w:r>
                </w:p>
              </w:txbxContent>
            </v:textbox>
          </v:shape>
        </w:pict>
      </w:r>
      <w:r w:rsidR="009C28B5">
        <w:rPr>
          <w:noProof/>
        </w:rPr>
        <w:pict>
          <v:rect id="_x0000_s1043" style="position:absolute;margin-left:17.45pt;margin-top:705.75pt;width:492.1pt;height:21.9pt;z-index:251667456;visibility:visible;mso-wrap-distance-left:0;mso-wrap-distance-top:0;mso-wrap-distance-right:0;mso-wrap-distance-bottom:0;mso-position-horizontal-relative:text;mso-position-vertical-relative:line" strokecolor="#1c1a10" strokeweight=".5pt">
            <v:stroke joinstyle="round"/>
            <v:textbox style="mso-next-textbox:#_x0000_s1043">
              <w:txbxContent>
                <w:p w:rsidR="00E95BAB" w:rsidRDefault="00E95BAB" w:rsidP="0084513C">
                  <w:pPr>
                    <w:pStyle w:val="Default"/>
                  </w:pPr>
                  <w:r>
                    <w:t>Developmental Pathways:  Physical     Language     Psychological     Cognitive     Social     Ethical</w:t>
                  </w:r>
                </w:p>
              </w:txbxContent>
            </v:textbox>
          </v:rect>
        </w:pict>
      </w:r>
      <w:r w:rsidR="009C28B5">
        <w:rPr>
          <w:noProof/>
        </w:rPr>
        <w:pict>
          <v:roundrect id="_x0000_s1042" style="position:absolute;margin-left:6.6pt;margin-top:700.5pt;width:518.65pt;height:33pt;z-index:251666432;mso-position-horizontal-relative:text;mso-position-vertical-relative:text" arcsize="10923f" fillcolor="#548dd4" strokecolor="#1c1a10">
            <v:fill color2="#d8d8d8" rotate="t" focus="100%" type="gradient"/>
          </v:roundrect>
        </w:pict>
      </w:r>
      <w:r w:rsidR="00D627B2">
        <w:tab/>
      </w:r>
      <w:r w:rsidR="00D627B2">
        <w:tab/>
      </w:r>
      <w:r w:rsidR="00D627B2">
        <w:tab/>
      </w:r>
      <w:r w:rsidR="00D627B2">
        <w:tab/>
      </w:r>
      <w:r w:rsidR="00D627B2">
        <w:tab/>
      </w:r>
      <w:r w:rsidR="00D627B2">
        <w:tab/>
      </w:r>
    </w:p>
    <w:sectPr w:rsidR="00311BDA" w:rsidSect="008B26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404B4"/>
    <w:multiLevelType w:val="hybridMultilevel"/>
    <w:tmpl w:val="2D7440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8B268D"/>
    <w:rsid w:val="00031DE4"/>
    <w:rsid w:val="000435D9"/>
    <w:rsid w:val="000504D6"/>
    <w:rsid w:val="0006742B"/>
    <w:rsid w:val="0007247C"/>
    <w:rsid w:val="00094B2B"/>
    <w:rsid w:val="000A20D4"/>
    <w:rsid w:val="000A2AF6"/>
    <w:rsid w:val="000F7557"/>
    <w:rsid w:val="00131E11"/>
    <w:rsid w:val="00133CB8"/>
    <w:rsid w:val="001449C2"/>
    <w:rsid w:val="001544F7"/>
    <w:rsid w:val="0015645E"/>
    <w:rsid w:val="001A2370"/>
    <w:rsid w:val="001B04AB"/>
    <w:rsid w:val="001D0193"/>
    <w:rsid w:val="001D1C6D"/>
    <w:rsid w:val="001E312F"/>
    <w:rsid w:val="00204881"/>
    <w:rsid w:val="002518B2"/>
    <w:rsid w:val="00280187"/>
    <w:rsid w:val="002864A9"/>
    <w:rsid w:val="002D07A9"/>
    <w:rsid w:val="00311BDA"/>
    <w:rsid w:val="00373863"/>
    <w:rsid w:val="00380455"/>
    <w:rsid w:val="003B2394"/>
    <w:rsid w:val="003C24CB"/>
    <w:rsid w:val="003F0D3B"/>
    <w:rsid w:val="003F5B3A"/>
    <w:rsid w:val="003F6A82"/>
    <w:rsid w:val="003F73A3"/>
    <w:rsid w:val="00404F2F"/>
    <w:rsid w:val="004209AD"/>
    <w:rsid w:val="00440F4C"/>
    <w:rsid w:val="004410DD"/>
    <w:rsid w:val="0044519F"/>
    <w:rsid w:val="004451FC"/>
    <w:rsid w:val="00476C11"/>
    <w:rsid w:val="004A339C"/>
    <w:rsid w:val="004D56C8"/>
    <w:rsid w:val="004E206A"/>
    <w:rsid w:val="004E2FBC"/>
    <w:rsid w:val="0050615F"/>
    <w:rsid w:val="005305B7"/>
    <w:rsid w:val="00585413"/>
    <w:rsid w:val="005B2852"/>
    <w:rsid w:val="005B4429"/>
    <w:rsid w:val="005D6DA0"/>
    <w:rsid w:val="005E5DFD"/>
    <w:rsid w:val="005F347D"/>
    <w:rsid w:val="00622A1E"/>
    <w:rsid w:val="00631CA4"/>
    <w:rsid w:val="00685F39"/>
    <w:rsid w:val="006A0761"/>
    <w:rsid w:val="006E05A3"/>
    <w:rsid w:val="006E631D"/>
    <w:rsid w:val="00701C46"/>
    <w:rsid w:val="00724572"/>
    <w:rsid w:val="007322C6"/>
    <w:rsid w:val="00761F04"/>
    <w:rsid w:val="00774D00"/>
    <w:rsid w:val="007958DD"/>
    <w:rsid w:val="007A309C"/>
    <w:rsid w:val="007D4D4F"/>
    <w:rsid w:val="007D7CDB"/>
    <w:rsid w:val="007F5567"/>
    <w:rsid w:val="00827A41"/>
    <w:rsid w:val="00837191"/>
    <w:rsid w:val="00842DE6"/>
    <w:rsid w:val="0084513C"/>
    <w:rsid w:val="00861838"/>
    <w:rsid w:val="008747A2"/>
    <w:rsid w:val="008B0641"/>
    <w:rsid w:val="008B268D"/>
    <w:rsid w:val="008B2BF8"/>
    <w:rsid w:val="008F25D6"/>
    <w:rsid w:val="008F60DA"/>
    <w:rsid w:val="00905AAB"/>
    <w:rsid w:val="00930D0D"/>
    <w:rsid w:val="0093101E"/>
    <w:rsid w:val="00944A66"/>
    <w:rsid w:val="00994DDC"/>
    <w:rsid w:val="009C28B5"/>
    <w:rsid w:val="009D43A0"/>
    <w:rsid w:val="009F6A1A"/>
    <w:rsid w:val="009F713C"/>
    <w:rsid w:val="00A144B9"/>
    <w:rsid w:val="00A24F24"/>
    <w:rsid w:val="00A33591"/>
    <w:rsid w:val="00A35CC8"/>
    <w:rsid w:val="00A367CF"/>
    <w:rsid w:val="00A60C06"/>
    <w:rsid w:val="00A709A1"/>
    <w:rsid w:val="00A71136"/>
    <w:rsid w:val="00A71839"/>
    <w:rsid w:val="00A86DD4"/>
    <w:rsid w:val="00A8748F"/>
    <w:rsid w:val="00AA22C5"/>
    <w:rsid w:val="00AF531F"/>
    <w:rsid w:val="00B253D9"/>
    <w:rsid w:val="00B330C6"/>
    <w:rsid w:val="00B45A21"/>
    <w:rsid w:val="00B51E58"/>
    <w:rsid w:val="00B553E8"/>
    <w:rsid w:val="00B60593"/>
    <w:rsid w:val="00BA7D37"/>
    <w:rsid w:val="00BB7AE7"/>
    <w:rsid w:val="00BD42CA"/>
    <w:rsid w:val="00C23EEA"/>
    <w:rsid w:val="00C44EE1"/>
    <w:rsid w:val="00C805DD"/>
    <w:rsid w:val="00D00CBA"/>
    <w:rsid w:val="00D11FC4"/>
    <w:rsid w:val="00D24F6F"/>
    <w:rsid w:val="00D311AE"/>
    <w:rsid w:val="00D51170"/>
    <w:rsid w:val="00D627B2"/>
    <w:rsid w:val="00D737C5"/>
    <w:rsid w:val="00D90D53"/>
    <w:rsid w:val="00DE11FC"/>
    <w:rsid w:val="00E31833"/>
    <w:rsid w:val="00E31F46"/>
    <w:rsid w:val="00E422BE"/>
    <w:rsid w:val="00E708A1"/>
    <w:rsid w:val="00E95BAB"/>
    <w:rsid w:val="00EB1AB9"/>
    <w:rsid w:val="00ED7D59"/>
    <w:rsid w:val="00EE1667"/>
    <w:rsid w:val="00EE542E"/>
    <w:rsid w:val="00F55DC5"/>
    <w:rsid w:val="00F6758A"/>
    <w:rsid w:val="00F81D9B"/>
    <w:rsid w:val="00FC4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6">
      <o:colormenu v:ext="edit" fillcolor="#0070c0" strokecolor="none [194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6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nhideWhenUsed/>
    <w:rsid w:val="008B268D"/>
    <w:pPr>
      <w:spacing w:after="240" w:line="240" w:lineRule="atLeast"/>
    </w:pPr>
    <w:rPr>
      <w:rFonts w:ascii="Verdana" w:eastAsia="Times New Roman" w:hAnsi="Verdana" w:cs="Arial"/>
      <w:sz w:val="20"/>
      <w:szCs w:val="20"/>
    </w:rPr>
  </w:style>
  <w:style w:type="character" w:customStyle="1" w:styleId="BodyTextChar">
    <w:name w:val="Body Text Char"/>
    <w:basedOn w:val="DefaultParagraphFont"/>
    <w:link w:val="BodyText"/>
    <w:rsid w:val="008B268D"/>
    <w:rPr>
      <w:rFonts w:ascii="Verdana" w:eastAsia="Times New Roman" w:hAnsi="Verdana" w:cs="Arial"/>
      <w:sz w:val="20"/>
      <w:szCs w:val="20"/>
    </w:rPr>
  </w:style>
  <w:style w:type="paragraph" w:styleId="ListParagraph">
    <w:name w:val="List Paragraph"/>
    <w:basedOn w:val="Normal"/>
    <w:uiPriority w:val="34"/>
    <w:qFormat/>
    <w:rsid w:val="008B268D"/>
    <w:pPr>
      <w:ind w:left="720"/>
      <w:contextualSpacing/>
    </w:pPr>
  </w:style>
  <w:style w:type="paragraph" w:customStyle="1" w:styleId="Default">
    <w:name w:val="Default"/>
    <w:rsid w:val="0084513C"/>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4"/>
      <w:szCs w:val="24"/>
      <w:u w:color="000000"/>
      <w:bdr w:val="nil"/>
    </w:rPr>
  </w:style>
  <w:style w:type="paragraph" w:styleId="NormalWeb">
    <w:name w:val="Normal (Web)"/>
    <w:basedOn w:val="Normal"/>
    <w:uiPriority w:val="99"/>
    <w:unhideWhenUsed/>
    <w:rsid w:val="00D737C5"/>
  </w:style>
  <w:style w:type="paragraph" w:styleId="BalloonText">
    <w:name w:val="Balloon Text"/>
    <w:basedOn w:val="Normal"/>
    <w:link w:val="BalloonTextChar"/>
    <w:uiPriority w:val="99"/>
    <w:semiHidden/>
    <w:unhideWhenUsed/>
    <w:rsid w:val="00B553E8"/>
    <w:rPr>
      <w:rFonts w:ascii="Tahoma" w:hAnsi="Tahoma" w:cs="Tahoma"/>
      <w:sz w:val="16"/>
      <w:szCs w:val="16"/>
    </w:rPr>
  </w:style>
  <w:style w:type="character" w:customStyle="1" w:styleId="BalloonTextChar">
    <w:name w:val="Balloon Text Char"/>
    <w:basedOn w:val="DefaultParagraphFont"/>
    <w:link w:val="BalloonText"/>
    <w:uiPriority w:val="99"/>
    <w:semiHidden/>
    <w:rsid w:val="00B553E8"/>
    <w:rPr>
      <w:rFonts w:ascii="Tahoma" w:eastAsia="Times New Roman" w:hAnsi="Tahoma" w:cs="Tahoma"/>
      <w:sz w:val="16"/>
      <w:szCs w:val="16"/>
    </w:rPr>
  </w:style>
  <w:style w:type="paragraph" w:customStyle="1" w:styleId="xmsonormal">
    <w:name w:val="x_msonormal"/>
    <w:basedOn w:val="Normal"/>
    <w:rsid w:val="006E631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712">
      <w:bodyDiv w:val="1"/>
      <w:marLeft w:val="0"/>
      <w:marRight w:val="0"/>
      <w:marTop w:val="0"/>
      <w:marBottom w:val="0"/>
      <w:divBdr>
        <w:top w:val="none" w:sz="0" w:space="0" w:color="auto"/>
        <w:left w:val="none" w:sz="0" w:space="0" w:color="auto"/>
        <w:bottom w:val="none" w:sz="0" w:space="0" w:color="auto"/>
        <w:right w:val="none" w:sz="0" w:space="0" w:color="auto"/>
      </w:divBdr>
    </w:div>
    <w:div w:id="116684976">
      <w:bodyDiv w:val="1"/>
      <w:marLeft w:val="0"/>
      <w:marRight w:val="0"/>
      <w:marTop w:val="0"/>
      <w:marBottom w:val="0"/>
      <w:divBdr>
        <w:top w:val="none" w:sz="0" w:space="0" w:color="auto"/>
        <w:left w:val="none" w:sz="0" w:space="0" w:color="auto"/>
        <w:bottom w:val="none" w:sz="0" w:space="0" w:color="auto"/>
        <w:right w:val="none" w:sz="0" w:space="0" w:color="auto"/>
      </w:divBdr>
    </w:div>
    <w:div w:id="128859799">
      <w:bodyDiv w:val="1"/>
      <w:marLeft w:val="0"/>
      <w:marRight w:val="0"/>
      <w:marTop w:val="0"/>
      <w:marBottom w:val="0"/>
      <w:divBdr>
        <w:top w:val="none" w:sz="0" w:space="0" w:color="auto"/>
        <w:left w:val="none" w:sz="0" w:space="0" w:color="auto"/>
        <w:bottom w:val="none" w:sz="0" w:space="0" w:color="auto"/>
        <w:right w:val="none" w:sz="0" w:space="0" w:color="auto"/>
      </w:divBdr>
    </w:div>
    <w:div w:id="195582797">
      <w:bodyDiv w:val="1"/>
      <w:marLeft w:val="0"/>
      <w:marRight w:val="0"/>
      <w:marTop w:val="0"/>
      <w:marBottom w:val="0"/>
      <w:divBdr>
        <w:top w:val="none" w:sz="0" w:space="0" w:color="auto"/>
        <w:left w:val="none" w:sz="0" w:space="0" w:color="auto"/>
        <w:bottom w:val="none" w:sz="0" w:space="0" w:color="auto"/>
        <w:right w:val="none" w:sz="0" w:space="0" w:color="auto"/>
      </w:divBdr>
      <w:divsChild>
        <w:div w:id="1786273484">
          <w:marLeft w:val="0"/>
          <w:marRight w:val="0"/>
          <w:marTop w:val="0"/>
          <w:marBottom w:val="0"/>
          <w:divBdr>
            <w:top w:val="none" w:sz="0" w:space="0" w:color="auto"/>
            <w:left w:val="none" w:sz="0" w:space="0" w:color="auto"/>
            <w:bottom w:val="none" w:sz="0" w:space="0" w:color="auto"/>
            <w:right w:val="none" w:sz="0" w:space="0" w:color="auto"/>
          </w:divBdr>
        </w:div>
        <w:div w:id="1240482433">
          <w:marLeft w:val="0"/>
          <w:marRight w:val="0"/>
          <w:marTop w:val="0"/>
          <w:marBottom w:val="0"/>
          <w:divBdr>
            <w:top w:val="none" w:sz="0" w:space="0" w:color="auto"/>
            <w:left w:val="none" w:sz="0" w:space="0" w:color="auto"/>
            <w:bottom w:val="none" w:sz="0" w:space="0" w:color="auto"/>
            <w:right w:val="none" w:sz="0" w:space="0" w:color="auto"/>
          </w:divBdr>
        </w:div>
        <w:div w:id="1529949698">
          <w:marLeft w:val="0"/>
          <w:marRight w:val="0"/>
          <w:marTop w:val="0"/>
          <w:marBottom w:val="0"/>
          <w:divBdr>
            <w:top w:val="none" w:sz="0" w:space="0" w:color="auto"/>
            <w:left w:val="none" w:sz="0" w:space="0" w:color="auto"/>
            <w:bottom w:val="none" w:sz="0" w:space="0" w:color="auto"/>
            <w:right w:val="none" w:sz="0" w:space="0" w:color="auto"/>
          </w:divBdr>
        </w:div>
      </w:divsChild>
    </w:div>
    <w:div w:id="199782765">
      <w:bodyDiv w:val="1"/>
      <w:marLeft w:val="0"/>
      <w:marRight w:val="0"/>
      <w:marTop w:val="0"/>
      <w:marBottom w:val="0"/>
      <w:divBdr>
        <w:top w:val="none" w:sz="0" w:space="0" w:color="auto"/>
        <w:left w:val="none" w:sz="0" w:space="0" w:color="auto"/>
        <w:bottom w:val="none" w:sz="0" w:space="0" w:color="auto"/>
        <w:right w:val="none" w:sz="0" w:space="0" w:color="auto"/>
      </w:divBdr>
    </w:div>
    <w:div w:id="272900278">
      <w:bodyDiv w:val="1"/>
      <w:marLeft w:val="0"/>
      <w:marRight w:val="0"/>
      <w:marTop w:val="0"/>
      <w:marBottom w:val="0"/>
      <w:divBdr>
        <w:top w:val="none" w:sz="0" w:space="0" w:color="auto"/>
        <w:left w:val="none" w:sz="0" w:space="0" w:color="auto"/>
        <w:bottom w:val="none" w:sz="0" w:space="0" w:color="auto"/>
        <w:right w:val="none" w:sz="0" w:space="0" w:color="auto"/>
      </w:divBdr>
    </w:div>
    <w:div w:id="280691027">
      <w:bodyDiv w:val="1"/>
      <w:marLeft w:val="0"/>
      <w:marRight w:val="0"/>
      <w:marTop w:val="0"/>
      <w:marBottom w:val="0"/>
      <w:divBdr>
        <w:top w:val="none" w:sz="0" w:space="0" w:color="auto"/>
        <w:left w:val="none" w:sz="0" w:space="0" w:color="auto"/>
        <w:bottom w:val="none" w:sz="0" w:space="0" w:color="auto"/>
        <w:right w:val="none" w:sz="0" w:space="0" w:color="auto"/>
      </w:divBdr>
    </w:div>
    <w:div w:id="350958907">
      <w:bodyDiv w:val="1"/>
      <w:marLeft w:val="0"/>
      <w:marRight w:val="0"/>
      <w:marTop w:val="0"/>
      <w:marBottom w:val="0"/>
      <w:divBdr>
        <w:top w:val="none" w:sz="0" w:space="0" w:color="auto"/>
        <w:left w:val="none" w:sz="0" w:space="0" w:color="auto"/>
        <w:bottom w:val="none" w:sz="0" w:space="0" w:color="auto"/>
        <w:right w:val="none" w:sz="0" w:space="0" w:color="auto"/>
      </w:divBdr>
      <w:divsChild>
        <w:div w:id="716129390">
          <w:marLeft w:val="0"/>
          <w:marRight w:val="0"/>
          <w:marTop w:val="0"/>
          <w:marBottom w:val="0"/>
          <w:divBdr>
            <w:top w:val="none" w:sz="0" w:space="0" w:color="auto"/>
            <w:left w:val="none" w:sz="0" w:space="0" w:color="auto"/>
            <w:bottom w:val="none" w:sz="0" w:space="0" w:color="auto"/>
            <w:right w:val="none" w:sz="0" w:space="0" w:color="auto"/>
          </w:divBdr>
        </w:div>
        <w:div w:id="1104886195">
          <w:marLeft w:val="0"/>
          <w:marRight w:val="0"/>
          <w:marTop w:val="0"/>
          <w:marBottom w:val="0"/>
          <w:divBdr>
            <w:top w:val="none" w:sz="0" w:space="0" w:color="auto"/>
            <w:left w:val="none" w:sz="0" w:space="0" w:color="auto"/>
            <w:bottom w:val="none" w:sz="0" w:space="0" w:color="auto"/>
            <w:right w:val="none" w:sz="0" w:space="0" w:color="auto"/>
          </w:divBdr>
        </w:div>
        <w:div w:id="625354655">
          <w:marLeft w:val="0"/>
          <w:marRight w:val="0"/>
          <w:marTop w:val="0"/>
          <w:marBottom w:val="0"/>
          <w:divBdr>
            <w:top w:val="none" w:sz="0" w:space="0" w:color="auto"/>
            <w:left w:val="none" w:sz="0" w:space="0" w:color="auto"/>
            <w:bottom w:val="none" w:sz="0" w:space="0" w:color="auto"/>
            <w:right w:val="none" w:sz="0" w:space="0" w:color="auto"/>
          </w:divBdr>
        </w:div>
      </w:divsChild>
    </w:div>
    <w:div w:id="383529684">
      <w:bodyDiv w:val="1"/>
      <w:marLeft w:val="0"/>
      <w:marRight w:val="0"/>
      <w:marTop w:val="0"/>
      <w:marBottom w:val="0"/>
      <w:divBdr>
        <w:top w:val="none" w:sz="0" w:space="0" w:color="auto"/>
        <w:left w:val="none" w:sz="0" w:space="0" w:color="auto"/>
        <w:bottom w:val="none" w:sz="0" w:space="0" w:color="auto"/>
        <w:right w:val="none" w:sz="0" w:space="0" w:color="auto"/>
      </w:divBdr>
      <w:divsChild>
        <w:div w:id="836772708">
          <w:marLeft w:val="0"/>
          <w:marRight w:val="0"/>
          <w:marTop w:val="0"/>
          <w:marBottom w:val="0"/>
          <w:divBdr>
            <w:top w:val="none" w:sz="0" w:space="0" w:color="auto"/>
            <w:left w:val="none" w:sz="0" w:space="0" w:color="auto"/>
            <w:bottom w:val="none" w:sz="0" w:space="0" w:color="auto"/>
            <w:right w:val="none" w:sz="0" w:space="0" w:color="auto"/>
          </w:divBdr>
        </w:div>
        <w:div w:id="875851095">
          <w:marLeft w:val="0"/>
          <w:marRight w:val="0"/>
          <w:marTop w:val="0"/>
          <w:marBottom w:val="0"/>
          <w:divBdr>
            <w:top w:val="none" w:sz="0" w:space="0" w:color="auto"/>
            <w:left w:val="none" w:sz="0" w:space="0" w:color="auto"/>
            <w:bottom w:val="none" w:sz="0" w:space="0" w:color="auto"/>
            <w:right w:val="none" w:sz="0" w:space="0" w:color="auto"/>
          </w:divBdr>
        </w:div>
        <w:div w:id="1060055233">
          <w:marLeft w:val="0"/>
          <w:marRight w:val="0"/>
          <w:marTop w:val="0"/>
          <w:marBottom w:val="0"/>
          <w:divBdr>
            <w:top w:val="none" w:sz="0" w:space="0" w:color="auto"/>
            <w:left w:val="none" w:sz="0" w:space="0" w:color="auto"/>
            <w:bottom w:val="none" w:sz="0" w:space="0" w:color="auto"/>
            <w:right w:val="none" w:sz="0" w:space="0" w:color="auto"/>
          </w:divBdr>
        </w:div>
      </w:divsChild>
    </w:div>
    <w:div w:id="393969351">
      <w:bodyDiv w:val="1"/>
      <w:marLeft w:val="0"/>
      <w:marRight w:val="0"/>
      <w:marTop w:val="0"/>
      <w:marBottom w:val="0"/>
      <w:divBdr>
        <w:top w:val="none" w:sz="0" w:space="0" w:color="auto"/>
        <w:left w:val="none" w:sz="0" w:space="0" w:color="auto"/>
        <w:bottom w:val="none" w:sz="0" w:space="0" w:color="auto"/>
        <w:right w:val="none" w:sz="0" w:space="0" w:color="auto"/>
      </w:divBdr>
      <w:divsChild>
        <w:div w:id="611790011">
          <w:marLeft w:val="0"/>
          <w:marRight w:val="0"/>
          <w:marTop w:val="0"/>
          <w:marBottom w:val="0"/>
          <w:divBdr>
            <w:top w:val="none" w:sz="0" w:space="0" w:color="auto"/>
            <w:left w:val="none" w:sz="0" w:space="0" w:color="auto"/>
            <w:bottom w:val="none" w:sz="0" w:space="0" w:color="auto"/>
            <w:right w:val="none" w:sz="0" w:space="0" w:color="auto"/>
          </w:divBdr>
        </w:div>
      </w:divsChild>
    </w:div>
    <w:div w:id="397242925">
      <w:bodyDiv w:val="1"/>
      <w:marLeft w:val="0"/>
      <w:marRight w:val="0"/>
      <w:marTop w:val="0"/>
      <w:marBottom w:val="0"/>
      <w:divBdr>
        <w:top w:val="none" w:sz="0" w:space="0" w:color="auto"/>
        <w:left w:val="none" w:sz="0" w:space="0" w:color="auto"/>
        <w:bottom w:val="none" w:sz="0" w:space="0" w:color="auto"/>
        <w:right w:val="none" w:sz="0" w:space="0" w:color="auto"/>
      </w:divBdr>
    </w:div>
    <w:div w:id="398745250">
      <w:bodyDiv w:val="1"/>
      <w:marLeft w:val="0"/>
      <w:marRight w:val="0"/>
      <w:marTop w:val="0"/>
      <w:marBottom w:val="0"/>
      <w:divBdr>
        <w:top w:val="none" w:sz="0" w:space="0" w:color="auto"/>
        <w:left w:val="none" w:sz="0" w:space="0" w:color="auto"/>
        <w:bottom w:val="none" w:sz="0" w:space="0" w:color="auto"/>
        <w:right w:val="none" w:sz="0" w:space="0" w:color="auto"/>
      </w:divBdr>
      <w:divsChild>
        <w:div w:id="866068400">
          <w:marLeft w:val="0"/>
          <w:marRight w:val="0"/>
          <w:marTop w:val="0"/>
          <w:marBottom w:val="0"/>
          <w:divBdr>
            <w:top w:val="none" w:sz="0" w:space="0" w:color="auto"/>
            <w:left w:val="none" w:sz="0" w:space="0" w:color="auto"/>
            <w:bottom w:val="none" w:sz="0" w:space="0" w:color="auto"/>
            <w:right w:val="none" w:sz="0" w:space="0" w:color="auto"/>
          </w:divBdr>
          <w:divsChild>
            <w:div w:id="186988592">
              <w:marLeft w:val="0"/>
              <w:marRight w:val="0"/>
              <w:marTop w:val="0"/>
              <w:marBottom w:val="0"/>
              <w:divBdr>
                <w:top w:val="none" w:sz="0" w:space="0" w:color="auto"/>
                <w:left w:val="none" w:sz="0" w:space="0" w:color="auto"/>
                <w:bottom w:val="none" w:sz="0" w:space="0" w:color="auto"/>
                <w:right w:val="none" w:sz="0" w:space="0" w:color="auto"/>
              </w:divBdr>
            </w:div>
            <w:div w:id="45868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1953">
      <w:bodyDiv w:val="1"/>
      <w:marLeft w:val="0"/>
      <w:marRight w:val="0"/>
      <w:marTop w:val="0"/>
      <w:marBottom w:val="0"/>
      <w:divBdr>
        <w:top w:val="none" w:sz="0" w:space="0" w:color="auto"/>
        <w:left w:val="none" w:sz="0" w:space="0" w:color="auto"/>
        <w:bottom w:val="none" w:sz="0" w:space="0" w:color="auto"/>
        <w:right w:val="none" w:sz="0" w:space="0" w:color="auto"/>
      </w:divBdr>
    </w:div>
    <w:div w:id="665547381">
      <w:bodyDiv w:val="1"/>
      <w:marLeft w:val="0"/>
      <w:marRight w:val="0"/>
      <w:marTop w:val="0"/>
      <w:marBottom w:val="0"/>
      <w:divBdr>
        <w:top w:val="none" w:sz="0" w:space="0" w:color="auto"/>
        <w:left w:val="none" w:sz="0" w:space="0" w:color="auto"/>
        <w:bottom w:val="none" w:sz="0" w:space="0" w:color="auto"/>
        <w:right w:val="none" w:sz="0" w:space="0" w:color="auto"/>
      </w:divBdr>
    </w:div>
    <w:div w:id="781847167">
      <w:bodyDiv w:val="1"/>
      <w:marLeft w:val="0"/>
      <w:marRight w:val="0"/>
      <w:marTop w:val="0"/>
      <w:marBottom w:val="0"/>
      <w:divBdr>
        <w:top w:val="none" w:sz="0" w:space="0" w:color="auto"/>
        <w:left w:val="none" w:sz="0" w:space="0" w:color="auto"/>
        <w:bottom w:val="none" w:sz="0" w:space="0" w:color="auto"/>
        <w:right w:val="none" w:sz="0" w:space="0" w:color="auto"/>
      </w:divBdr>
    </w:div>
    <w:div w:id="884175965">
      <w:bodyDiv w:val="1"/>
      <w:marLeft w:val="0"/>
      <w:marRight w:val="0"/>
      <w:marTop w:val="0"/>
      <w:marBottom w:val="0"/>
      <w:divBdr>
        <w:top w:val="none" w:sz="0" w:space="0" w:color="auto"/>
        <w:left w:val="none" w:sz="0" w:space="0" w:color="auto"/>
        <w:bottom w:val="none" w:sz="0" w:space="0" w:color="auto"/>
        <w:right w:val="none" w:sz="0" w:space="0" w:color="auto"/>
      </w:divBdr>
    </w:div>
    <w:div w:id="1018116475">
      <w:bodyDiv w:val="1"/>
      <w:marLeft w:val="0"/>
      <w:marRight w:val="0"/>
      <w:marTop w:val="0"/>
      <w:marBottom w:val="0"/>
      <w:divBdr>
        <w:top w:val="none" w:sz="0" w:space="0" w:color="auto"/>
        <w:left w:val="none" w:sz="0" w:space="0" w:color="auto"/>
        <w:bottom w:val="none" w:sz="0" w:space="0" w:color="auto"/>
        <w:right w:val="none" w:sz="0" w:space="0" w:color="auto"/>
      </w:divBdr>
    </w:div>
    <w:div w:id="1063218591">
      <w:bodyDiv w:val="1"/>
      <w:marLeft w:val="0"/>
      <w:marRight w:val="0"/>
      <w:marTop w:val="0"/>
      <w:marBottom w:val="0"/>
      <w:divBdr>
        <w:top w:val="none" w:sz="0" w:space="0" w:color="auto"/>
        <w:left w:val="none" w:sz="0" w:space="0" w:color="auto"/>
        <w:bottom w:val="none" w:sz="0" w:space="0" w:color="auto"/>
        <w:right w:val="none" w:sz="0" w:space="0" w:color="auto"/>
      </w:divBdr>
    </w:div>
    <w:div w:id="1216964430">
      <w:bodyDiv w:val="1"/>
      <w:marLeft w:val="0"/>
      <w:marRight w:val="0"/>
      <w:marTop w:val="0"/>
      <w:marBottom w:val="0"/>
      <w:divBdr>
        <w:top w:val="none" w:sz="0" w:space="0" w:color="auto"/>
        <w:left w:val="none" w:sz="0" w:space="0" w:color="auto"/>
        <w:bottom w:val="none" w:sz="0" w:space="0" w:color="auto"/>
        <w:right w:val="none" w:sz="0" w:space="0" w:color="auto"/>
      </w:divBdr>
      <w:divsChild>
        <w:div w:id="1014725630">
          <w:marLeft w:val="0"/>
          <w:marRight w:val="0"/>
          <w:marTop w:val="0"/>
          <w:marBottom w:val="0"/>
          <w:divBdr>
            <w:top w:val="none" w:sz="0" w:space="0" w:color="auto"/>
            <w:left w:val="none" w:sz="0" w:space="0" w:color="auto"/>
            <w:bottom w:val="none" w:sz="0" w:space="0" w:color="auto"/>
            <w:right w:val="none" w:sz="0" w:space="0" w:color="auto"/>
          </w:divBdr>
        </w:div>
        <w:div w:id="1626428352">
          <w:marLeft w:val="0"/>
          <w:marRight w:val="0"/>
          <w:marTop w:val="0"/>
          <w:marBottom w:val="0"/>
          <w:divBdr>
            <w:top w:val="none" w:sz="0" w:space="0" w:color="auto"/>
            <w:left w:val="none" w:sz="0" w:space="0" w:color="auto"/>
            <w:bottom w:val="none" w:sz="0" w:space="0" w:color="auto"/>
            <w:right w:val="none" w:sz="0" w:space="0" w:color="auto"/>
          </w:divBdr>
        </w:div>
        <w:div w:id="44641088">
          <w:marLeft w:val="0"/>
          <w:marRight w:val="0"/>
          <w:marTop w:val="0"/>
          <w:marBottom w:val="0"/>
          <w:divBdr>
            <w:top w:val="none" w:sz="0" w:space="0" w:color="auto"/>
            <w:left w:val="none" w:sz="0" w:space="0" w:color="auto"/>
            <w:bottom w:val="none" w:sz="0" w:space="0" w:color="auto"/>
            <w:right w:val="none" w:sz="0" w:space="0" w:color="auto"/>
          </w:divBdr>
        </w:div>
      </w:divsChild>
    </w:div>
    <w:div w:id="1552613539">
      <w:bodyDiv w:val="1"/>
      <w:marLeft w:val="0"/>
      <w:marRight w:val="0"/>
      <w:marTop w:val="0"/>
      <w:marBottom w:val="0"/>
      <w:divBdr>
        <w:top w:val="none" w:sz="0" w:space="0" w:color="auto"/>
        <w:left w:val="none" w:sz="0" w:space="0" w:color="auto"/>
        <w:bottom w:val="none" w:sz="0" w:space="0" w:color="auto"/>
        <w:right w:val="none" w:sz="0" w:space="0" w:color="auto"/>
      </w:divBdr>
    </w:div>
    <w:div w:id="1594128210">
      <w:bodyDiv w:val="1"/>
      <w:marLeft w:val="0"/>
      <w:marRight w:val="0"/>
      <w:marTop w:val="0"/>
      <w:marBottom w:val="0"/>
      <w:divBdr>
        <w:top w:val="none" w:sz="0" w:space="0" w:color="auto"/>
        <w:left w:val="none" w:sz="0" w:space="0" w:color="auto"/>
        <w:bottom w:val="none" w:sz="0" w:space="0" w:color="auto"/>
        <w:right w:val="none" w:sz="0" w:space="0" w:color="auto"/>
      </w:divBdr>
      <w:divsChild>
        <w:div w:id="600261732">
          <w:marLeft w:val="0"/>
          <w:marRight w:val="0"/>
          <w:marTop w:val="0"/>
          <w:marBottom w:val="0"/>
          <w:divBdr>
            <w:top w:val="none" w:sz="0" w:space="0" w:color="auto"/>
            <w:left w:val="none" w:sz="0" w:space="0" w:color="auto"/>
            <w:bottom w:val="none" w:sz="0" w:space="0" w:color="auto"/>
            <w:right w:val="none" w:sz="0" w:space="0" w:color="auto"/>
          </w:divBdr>
        </w:div>
      </w:divsChild>
    </w:div>
    <w:div w:id="1606769064">
      <w:bodyDiv w:val="1"/>
      <w:marLeft w:val="0"/>
      <w:marRight w:val="0"/>
      <w:marTop w:val="0"/>
      <w:marBottom w:val="0"/>
      <w:divBdr>
        <w:top w:val="none" w:sz="0" w:space="0" w:color="auto"/>
        <w:left w:val="none" w:sz="0" w:space="0" w:color="auto"/>
        <w:bottom w:val="none" w:sz="0" w:space="0" w:color="auto"/>
        <w:right w:val="none" w:sz="0" w:space="0" w:color="auto"/>
      </w:divBdr>
    </w:div>
    <w:div w:id="1713845963">
      <w:bodyDiv w:val="1"/>
      <w:marLeft w:val="0"/>
      <w:marRight w:val="0"/>
      <w:marTop w:val="0"/>
      <w:marBottom w:val="0"/>
      <w:divBdr>
        <w:top w:val="none" w:sz="0" w:space="0" w:color="auto"/>
        <w:left w:val="none" w:sz="0" w:space="0" w:color="auto"/>
        <w:bottom w:val="none" w:sz="0" w:space="0" w:color="auto"/>
        <w:right w:val="none" w:sz="0" w:space="0" w:color="auto"/>
      </w:divBdr>
    </w:div>
    <w:div w:id="1978488386">
      <w:bodyDiv w:val="1"/>
      <w:marLeft w:val="0"/>
      <w:marRight w:val="0"/>
      <w:marTop w:val="0"/>
      <w:marBottom w:val="0"/>
      <w:divBdr>
        <w:top w:val="none" w:sz="0" w:space="0" w:color="auto"/>
        <w:left w:val="none" w:sz="0" w:space="0" w:color="auto"/>
        <w:bottom w:val="none" w:sz="0" w:space="0" w:color="auto"/>
        <w:right w:val="none" w:sz="0" w:space="0" w:color="auto"/>
      </w:divBdr>
      <w:divsChild>
        <w:div w:id="1234044664">
          <w:marLeft w:val="0"/>
          <w:marRight w:val="0"/>
          <w:marTop w:val="0"/>
          <w:marBottom w:val="0"/>
          <w:divBdr>
            <w:top w:val="none" w:sz="0" w:space="0" w:color="auto"/>
            <w:left w:val="none" w:sz="0" w:space="0" w:color="auto"/>
            <w:bottom w:val="none" w:sz="0" w:space="0" w:color="auto"/>
            <w:right w:val="none" w:sz="0" w:space="0" w:color="auto"/>
          </w:divBdr>
          <w:divsChild>
            <w:div w:id="1433165762">
              <w:marLeft w:val="0"/>
              <w:marRight w:val="0"/>
              <w:marTop w:val="0"/>
              <w:marBottom w:val="0"/>
              <w:divBdr>
                <w:top w:val="none" w:sz="0" w:space="0" w:color="auto"/>
                <w:left w:val="none" w:sz="0" w:space="0" w:color="auto"/>
                <w:bottom w:val="none" w:sz="0" w:space="0" w:color="auto"/>
                <w:right w:val="none" w:sz="0" w:space="0" w:color="auto"/>
              </w:divBdr>
              <w:divsChild>
                <w:div w:id="2112973166">
                  <w:marLeft w:val="0"/>
                  <w:marRight w:val="0"/>
                  <w:marTop w:val="0"/>
                  <w:marBottom w:val="0"/>
                  <w:divBdr>
                    <w:top w:val="none" w:sz="0" w:space="0" w:color="auto"/>
                    <w:left w:val="none" w:sz="0" w:space="0" w:color="auto"/>
                    <w:bottom w:val="none" w:sz="0" w:space="0" w:color="auto"/>
                    <w:right w:val="none" w:sz="0" w:space="0" w:color="auto"/>
                  </w:divBdr>
                  <w:divsChild>
                    <w:div w:id="871530038">
                      <w:marLeft w:val="120"/>
                      <w:marRight w:val="300"/>
                      <w:marTop w:val="120"/>
                      <w:marBottom w:val="120"/>
                      <w:divBdr>
                        <w:top w:val="none" w:sz="0" w:space="0" w:color="auto"/>
                        <w:left w:val="none" w:sz="0" w:space="0" w:color="auto"/>
                        <w:bottom w:val="none" w:sz="0" w:space="0" w:color="auto"/>
                        <w:right w:val="none" w:sz="0" w:space="0" w:color="auto"/>
                      </w:divBdr>
                      <w:divsChild>
                        <w:div w:id="1517814263">
                          <w:marLeft w:val="0"/>
                          <w:marRight w:val="0"/>
                          <w:marTop w:val="0"/>
                          <w:marBottom w:val="0"/>
                          <w:divBdr>
                            <w:top w:val="none" w:sz="0" w:space="0" w:color="auto"/>
                            <w:left w:val="none" w:sz="0" w:space="0" w:color="auto"/>
                            <w:bottom w:val="none" w:sz="0" w:space="0" w:color="auto"/>
                            <w:right w:val="none" w:sz="0" w:space="0" w:color="auto"/>
                          </w:divBdr>
                          <w:divsChild>
                            <w:div w:id="1004209271">
                              <w:marLeft w:val="780"/>
                              <w:marRight w:val="240"/>
                              <w:marTop w:val="180"/>
                              <w:marBottom w:val="150"/>
                              <w:divBdr>
                                <w:top w:val="none" w:sz="0" w:space="0" w:color="auto"/>
                                <w:left w:val="none" w:sz="0" w:space="0" w:color="auto"/>
                                <w:bottom w:val="none" w:sz="0" w:space="0" w:color="auto"/>
                                <w:right w:val="none" w:sz="0" w:space="0" w:color="auto"/>
                              </w:divBdr>
                              <w:divsChild>
                                <w:div w:id="1591039560">
                                  <w:marLeft w:val="0"/>
                                  <w:marRight w:val="0"/>
                                  <w:marTop w:val="0"/>
                                  <w:marBottom w:val="0"/>
                                  <w:divBdr>
                                    <w:top w:val="none" w:sz="0" w:space="0" w:color="auto"/>
                                    <w:left w:val="none" w:sz="0" w:space="0" w:color="auto"/>
                                    <w:bottom w:val="none" w:sz="0" w:space="0" w:color="auto"/>
                                    <w:right w:val="none" w:sz="0" w:space="0" w:color="auto"/>
                                  </w:divBdr>
                                  <w:divsChild>
                                    <w:div w:id="1261445815">
                                      <w:marLeft w:val="0"/>
                                      <w:marRight w:val="0"/>
                                      <w:marTop w:val="0"/>
                                      <w:marBottom w:val="0"/>
                                      <w:divBdr>
                                        <w:top w:val="none" w:sz="0" w:space="0" w:color="auto"/>
                                        <w:left w:val="none" w:sz="0" w:space="0" w:color="auto"/>
                                        <w:bottom w:val="none" w:sz="0" w:space="0" w:color="auto"/>
                                        <w:right w:val="none" w:sz="0" w:space="0" w:color="auto"/>
                                      </w:divBdr>
                                      <w:divsChild>
                                        <w:div w:id="2090804545">
                                          <w:marLeft w:val="0"/>
                                          <w:marRight w:val="0"/>
                                          <w:marTop w:val="0"/>
                                          <w:marBottom w:val="0"/>
                                          <w:divBdr>
                                            <w:top w:val="none" w:sz="0" w:space="0" w:color="auto"/>
                                            <w:left w:val="none" w:sz="0" w:space="0" w:color="auto"/>
                                            <w:bottom w:val="none" w:sz="0" w:space="0" w:color="auto"/>
                                            <w:right w:val="none" w:sz="0" w:space="0" w:color="auto"/>
                                          </w:divBdr>
                                          <w:divsChild>
                                            <w:div w:id="1326933229">
                                              <w:marLeft w:val="0"/>
                                              <w:marRight w:val="0"/>
                                              <w:marTop w:val="0"/>
                                              <w:marBottom w:val="0"/>
                                              <w:divBdr>
                                                <w:top w:val="none" w:sz="0" w:space="0" w:color="auto"/>
                                                <w:left w:val="none" w:sz="0" w:space="0" w:color="auto"/>
                                                <w:bottom w:val="none" w:sz="0" w:space="0" w:color="auto"/>
                                                <w:right w:val="none" w:sz="0" w:space="0" w:color="auto"/>
                                              </w:divBdr>
                                              <w:divsChild>
                                                <w:div w:id="93329915">
                                                  <w:marLeft w:val="0"/>
                                                  <w:marRight w:val="0"/>
                                                  <w:marTop w:val="0"/>
                                                  <w:marBottom w:val="0"/>
                                                  <w:divBdr>
                                                    <w:top w:val="none" w:sz="0" w:space="0" w:color="auto"/>
                                                    <w:left w:val="none" w:sz="0" w:space="0" w:color="auto"/>
                                                    <w:bottom w:val="none" w:sz="0" w:space="0" w:color="auto"/>
                                                    <w:right w:val="none" w:sz="0" w:space="0" w:color="auto"/>
                                                  </w:divBdr>
                                                  <w:divsChild>
                                                    <w:div w:id="327293927">
                                                      <w:marLeft w:val="0"/>
                                                      <w:marRight w:val="0"/>
                                                      <w:marTop w:val="0"/>
                                                      <w:marBottom w:val="0"/>
                                                      <w:divBdr>
                                                        <w:top w:val="none" w:sz="0" w:space="0" w:color="auto"/>
                                                        <w:left w:val="none" w:sz="0" w:space="0" w:color="auto"/>
                                                        <w:bottom w:val="none" w:sz="0" w:space="0" w:color="auto"/>
                                                        <w:right w:val="none" w:sz="0" w:space="0" w:color="auto"/>
                                                      </w:divBdr>
                                                      <w:divsChild>
                                                        <w:div w:id="105775646">
                                                          <w:marLeft w:val="0"/>
                                                          <w:marRight w:val="0"/>
                                                          <w:marTop w:val="0"/>
                                                          <w:marBottom w:val="0"/>
                                                          <w:divBdr>
                                                            <w:top w:val="none" w:sz="0" w:space="0" w:color="auto"/>
                                                            <w:left w:val="none" w:sz="0" w:space="0" w:color="auto"/>
                                                            <w:bottom w:val="none" w:sz="0" w:space="0" w:color="auto"/>
                                                            <w:right w:val="none" w:sz="0" w:space="0" w:color="auto"/>
                                                          </w:divBdr>
                                                        </w:div>
                                                        <w:div w:id="855463213">
                                                          <w:marLeft w:val="0"/>
                                                          <w:marRight w:val="0"/>
                                                          <w:marTop w:val="0"/>
                                                          <w:marBottom w:val="0"/>
                                                          <w:divBdr>
                                                            <w:top w:val="none" w:sz="0" w:space="0" w:color="auto"/>
                                                            <w:left w:val="none" w:sz="0" w:space="0" w:color="auto"/>
                                                            <w:bottom w:val="none" w:sz="0" w:space="0" w:color="auto"/>
                                                            <w:right w:val="none" w:sz="0" w:space="0" w:color="auto"/>
                                                          </w:divBdr>
                                                        </w:div>
                                                        <w:div w:id="9585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680750">
                          <w:marLeft w:val="0"/>
                          <w:marRight w:val="0"/>
                          <w:marTop w:val="0"/>
                          <w:marBottom w:val="0"/>
                          <w:divBdr>
                            <w:top w:val="none" w:sz="0" w:space="0" w:color="auto"/>
                            <w:left w:val="none" w:sz="0" w:space="0" w:color="auto"/>
                            <w:bottom w:val="none" w:sz="0" w:space="0" w:color="auto"/>
                            <w:right w:val="none" w:sz="0" w:space="0" w:color="auto"/>
                          </w:divBdr>
                          <w:divsChild>
                            <w:div w:id="17447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372235">
          <w:marLeft w:val="0"/>
          <w:marRight w:val="0"/>
          <w:marTop w:val="0"/>
          <w:marBottom w:val="0"/>
          <w:divBdr>
            <w:top w:val="none" w:sz="0" w:space="0" w:color="auto"/>
            <w:left w:val="none" w:sz="0" w:space="0" w:color="auto"/>
            <w:bottom w:val="none" w:sz="0" w:space="0" w:color="auto"/>
            <w:right w:val="none" w:sz="0" w:space="0" w:color="auto"/>
          </w:divBdr>
          <w:divsChild>
            <w:div w:id="459804258">
              <w:marLeft w:val="0"/>
              <w:marRight w:val="0"/>
              <w:marTop w:val="0"/>
              <w:marBottom w:val="0"/>
              <w:divBdr>
                <w:top w:val="none" w:sz="0" w:space="0" w:color="auto"/>
                <w:left w:val="none" w:sz="0" w:space="0" w:color="auto"/>
                <w:bottom w:val="none" w:sz="0" w:space="0" w:color="auto"/>
                <w:right w:val="none" w:sz="0" w:space="0" w:color="auto"/>
              </w:divBdr>
              <w:divsChild>
                <w:div w:id="1076366120">
                  <w:marLeft w:val="120"/>
                  <w:marRight w:val="300"/>
                  <w:marTop w:val="120"/>
                  <w:marBottom w:val="120"/>
                  <w:divBdr>
                    <w:top w:val="none" w:sz="0" w:space="0" w:color="auto"/>
                    <w:left w:val="none" w:sz="0" w:space="0" w:color="auto"/>
                    <w:bottom w:val="none" w:sz="0" w:space="0" w:color="auto"/>
                    <w:right w:val="none" w:sz="0" w:space="0" w:color="auto"/>
                  </w:divBdr>
                  <w:divsChild>
                    <w:div w:id="1222863254">
                      <w:marLeft w:val="0"/>
                      <w:marRight w:val="120"/>
                      <w:marTop w:val="0"/>
                      <w:marBottom w:val="0"/>
                      <w:divBdr>
                        <w:top w:val="none" w:sz="0" w:space="0" w:color="auto"/>
                        <w:left w:val="none" w:sz="0" w:space="0" w:color="auto"/>
                        <w:bottom w:val="none" w:sz="0" w:space="0" w:color="auto"/>
                        <w:right w:val="none" w:sz="0" w:space="0" w:color="auto"/>
                      </w:divBdr>
                      <w:divsChild>
                        <w:div w:id="2074967691">
                          <w:marLeft w:val="0"/>
                          <w:marRight w:val="0"/>
                          <w:marTop w:val="0"/>
                          <w:marBottom w:val="0"/>
                          <w:divBdr>
                            <w:top w:val="none" w:sz="0" w:space="0" w:color="auto"/>
                            <w:left w:val="none" w:sz="0" w:space="0" w:color="auto"/>
                            <w:bottom w:val="none" w:sz="0" w:space="0" w:color="auto"/>
                            <w:right w:val="none" w:sz="0" w:space="0" w:color="auto"/>
                          </w:divBdr>
                          <w:divsChild>
                            <w:div w:id="427966275">
                              <w:marLeft w:val="0"/>
                              <w:marRight w:val="0"/>
                              <w:marTop w:val="0"/>
                              <w:marBottom w:val="0"/>
                              <w:divBdr>
                                <w:top w:val="none" w:sz="0" w:space="0" w:color="auto"/>
                                <w:left w:val="none" w:sz="0" w:space="0" w:color="auto"/>
                                <w:bottom w:val="none" w:sz="0" w:space="0" w:color="auto"/>
                                <w:right w:val="none" w:sz="0" w:space="0" w:color="auto"/>
                              </w:divBdr>
                              <w:divsChild>
                                <w:div w:id="161074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5.gif"/><Relationship Id="rId7" Type="http://schemas.openxmlformats.org/officeDocument/2006/relationships/image" Target="media/image1.wmf"/><Relationship Id="rId12" Type="http://schemas.openxmlformats.org/officeDocument/2006/relationships/image" Target="media/image6.gif"/><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EF8A6-AB49-4154-ABAE-3D4BCB077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Words>
  <Characters>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Oneto</dc:creator>
  <cp:lastModifiedBy>CARDER, MELANIE</cp:lastModifiedBy>
  <cp:revision>3</cp:revision>
  <cp:lastPrinted>2019-09-09T13:20:00Z</cp:lastPrinted>
  <dcterms:created xsi:type="dcterms:W3CDTF">2019-09-09T13:20:00Z</dcterms:created>
  <dcterms:modified xsi:type="dcterms:W3CDTF">2019-09-09T13:21:00Z</dcterms:modified>
</cp:coreProperties>
</file>